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5A" w:rsidRPr="00EA588C" w:rsidRDefault="004F245A" w:rsidP="00C03FCD">
      <w:pPr>
        <w:pStyle w:val="Header"/>
        <w:jc w:val="center"/>
        <w:rPr>
          <w:b/>
          <w:sz w:val="32"/>
          <w:szCs w:val="32"/>
        </w:rPr>
      </w:pPr>
      <w:r w:rsidRPr="00EA588C">
        <w:rPr>
          <w:b/>
          <w:sz w:val="32"/>
          <w:szCs w:val="32"/>
        </w:rPr>
        <w:t xml:space="preserve">Meeting </w:t>
      </w:r>
      <w:r w:rsidR="00FE739B">
        <w:rPr>
          <w:b/>
          <w:sz w:val="32"/>
          <w:szCs w:val="32"/>
        </w:rPr>
        <w:t>Minutes</w:t>
      </w:r>
    </w:p>
    <w:p w:rsidR="004F245A" w:rsidRPr="00EA588C" w:rsidRDefault="004F245A" w:rsidP="004F245A">
      <w:pPr>
        <w:pStyle w:val="Header"/>
        <w:rPr>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677"/>
        <w:gridCol w:w="3194"/>
        <w:gridCol w:w="2160"/>
      </w:tblGrid>
      <w:tr w:rsidR="004F245A" w:rsidRPr="00EA588C" w:rsidTr="006C6172">
        <w:tc>
          <w:tcPr>
            <w:tcW w:w="1329" w:type="dxa"/>
          </w:tcPr>
          <w:p w:rsidR="004F245A" w:rsidRPr="00EA588C" w:rsidRDefault="004F245A" w:rsidP="004F245A">
            <w:pPr>
              <w:pStyle w:val="Header"/>
              <w:rPr>
                <w:b/>
                <w:bCs/>
                <w:sz w:val="24"/>
                <w:szCs w:val="24"/>
              </w:rPr>
            </w:pPr>
            <w:r w:rsidRPr="00EA588C">
              <w:rPr>
                <w:b/>
                <w:bCs/>
                <w:sz w:val="24"/>
                <w:szCs w:val="24"/>
              </w:rPr>
              <w:t>Date:</w:t>
            </w:r>
          </w:p>
        </w:tc>
        <w:tc>
          <w:tcPr>
            <w:tcW w:w="8031" w:type="dxa"/>
            <w:gridSpan w:val="3"/>
          </w:tcPr>
          <w:p w:rsidR="004F245A" w:rsidRPr="00EA588C" w:rsidRDefault="00FE739B" w:rsidP="00F52DE1">
            <w:pPr>
              <w:pStyle w:val="Header"/>
              <w:rPr>
                <w:bCs/>
                <w:sz w:val="24"/>
                <w:szCs w:val="24"/>
              </w:rPr>
            </w:pPr>
            <w:r>
              <w:rPr>
                <w:bCs/>
                <w:sz w:val="24"/>
                <w:szCs w:val="24"/>
              </w:rPr>
              <w:t>10/6/2015</w:t>
            </w:r>
          </w:p>
        </w:tc>
      </w:tr>
      <w:tr w:rsidR="00254498" w:rsidRPr="00EA588C" w:rsidTr="00254498">
        <w:tc>
          <w:tcPr>
            <w:tcW w:w="1329" w:type="dxa"/>
          </w:tcPr>
          <w:p w:rsidR="00254498" w:rsidRPr="00EA588C" w:rsidRDefault="00254498" w:rsidP="004F245A">
            <w:pPr>
              <w:pStyle w:val="Header"/>
              <w:rPr>
                <w:b/>
                <w:bCs/>
                <w:sz w:val="24"/>
                <w:szCs w:val="24"/>
              </w:rPr>
            </w:pPr>
            <w:r w:rsidRPr="00EA588C">
              <w:rPr>
                <w:b/>
                <w:bCs/>
                <w:sz w:val="24"/>
                <w:szCs w:val="24"/>
              </w:rPr>
              <w:t>Time:</w:t>
            </w:r>
          </w:p>
        </w:tc>
        <w:tc>
          <w:tcPr>
            <w:tcW w:w="2677" w:type="dxa"/>
          </w:tcPr>
          <w:p w:rsidR="00254498" w:rsidRPr="00EA588C" w:rsidRDefault="00C03FCD" w:rsidP="004F245A">
            <w:pPr>
              <w:pStyle w:val="Header"/>
              <w:rPr>
                <w:bCs/>
                <w:sz w:val="24"/>
                <w:szCs w:val="24"/>
              </w:rPr>
            </w:pPr>
            <w:r>
              <w:rPr>
                <w:bCs/>
                <w:sz w:val="24"/>
                <w:szCs w:val="24"/>
              </w:rPr>
              <w:t>5:30 pm</w:t>
            </w:r>
          </w:p>
        </w:tc>
        <w:tc>
          <w:tcPr>
            <w:tcW w:w="3194" w:type="dxa"/>
          </w:tcPr>
          <w:p w:rsidR="00254498" w:rsidRPr="00EA588C" w:rsidRDefault="00810734" w:rsidP="00254498">
            <w:pPr>
              <w:pStyle w:val="Header"/>
              <w:jc w:val="right"/>
              <w:rPr>
                <w:b/>
                <w:bCs/>
                <w:sz w:val="24"/>
                <w:szCs w:val="24"/>
              </w:rPr>
            </w:pPr>
            <w:r w:rsidRPr="00EA588C">
              <w:rPr>
                <w:b/>
                <w:bCs/>
                <w:sz w:val="24"/>
                <w:szCs w:val="24"/>
              </w:rPr>
              <w:t>Meeting Length:</w:t>
            </w:r>
          </w:p>
        </w:tc>
        <w:tc>
          <w:tcPr>
            <w:tcW w:w="2160" w:type="dxa"/>
          </w:tcPr>
          <w:p w:rsidR="00254498" w:rsidRPr="00EA588C" w:rsidRDefault="00C03FCD" w:rsidP="00D56507">
            <w:pPr>
              <w:pStyle w:val="Header"/>
              <w:rPr>
                <w:bCs/>
                <w:sz w:val="24"/>
                <w:szCs w:val="24"/>
              </w:rPr>
            </w:pPr>
            <w:r>
              <w:rPr>
                <w:bCs/>
                <w:sz w:val="24"/>
                <w:szCs w:val="24"/>
              </w:rPr>
              <w:t>00:</w:t>
            </w:r>
            <w:r w:rsidR="00D56507">
              <w:rPr>
                <w:bCs/>
                <w:sz w:val="24"/>
                <w:szCs w:val="24"/>
              </w:rPr>
              <w:t>00</w:t>
            </w:r>
            <w:r>
              <w:rPr>
                <w:bCs/>
                <w:sz w:val="24"/>
                <w:szCs w:val="24"/>
              </w:rPr>
              <w:t>:00</w:t>
            </w:r>
          </w:p>
        </w:tc>
      </w:tr>
      <w:tr w:rsidR="004F245A" w:rsidRPr="00EA588C" w:rsidTr="006C6172">
        <w:tc>
          <w:tcPr>
            <w:tcW w:w="1329" w:type="dxa"/>
          </w:tcPr>
          <w:p w:rsidR="004F245A" w:rsidRPr="00EA588C" w:rsidRDefault="004F245A" w:rsidP="004F245A">
            <w:pPr>
              <w:pStyle w:val="Header"/>
              <w:rPr>
                <w:b/>
                <w:bCs/>
                <w:sz w:val="24"/>
                <w:szCs w:val="24"/>
              </w:rPr>
            </w:pPr>
            <w:r w:rsidRPr="00EA588C">
              <w:rPr>
                <w:b/>
                <w:bCs/>
                <w:sz w:val="24"/>
                <w:szCs w:val="24"/>
              </w:rPr>
              <w:t>Location:</w:t>
            </w:r>
          </w:p>
        </w:tc>
        <w:tc>
          <w:tcPr>
            <w:tcW w:w="8031" w:type="dxa"/>
            <w:gridSpan w:val="3"/>
          </w:tcPr>
          <w:p w:rsidR="004F245A" w:rsidRPr="00EA588C" w:rsidRDefault="00FE739B" w:rsidP="004F245A">
            <w:pPr>
              <w:pStyle w:val="Header"/>
              <w:rPr>
                <w:bCs/>
                <w:sz w:val="24"/>
                <w:szCs w:val="24"/>
              </w:rPr>
            </w:pPr>
            <w:r>
              <w:rPr>
                <w:bCs/>
                <w:sz w:val="24"/>
                <w:szCs w:val="24"/>
              </w:rPr>
              <w:t>Started at 5:30</w:t>
            </w:r>
            <w:r w:rsidR="0095062A">
              <w:rPr>
                <w:bCs/>
                <w:sz w:val="24"/>
                <w:szCs w:val="24"/>
              </w:rPr>
              <w:t xml:space="preserve"> pm</w:t>
            </w:r>
            <w:r w:rsidR="00350689">
              <w:rPr>
                <w:bCs/>
                <w:sz w:val="24"/>
                <w:szCs w:val="24"/>
              </w:rPr>
              <w:t xml:space="preserve"> Ended 6:40 pm</w:t>
            </w:r>
          </w:p>
        </w:tc>
      </w:tr>
    </w:tbl>
    <w:p w:rsidR="004F245A" w:rsidRPr="00EA588C" w:rsidRDefault="0081238A" w:rsidP="004F245A">
      <w:pPr>
        <w:pStyle w:val="Header"/>
        <w:rPr>
          <w:b/>
          <w:bCs/>
          <w:sz w:val="24"/>
          <w:szCs w:val="24"/>
        </w:rPr>
      </w:pPr>
      <w:r>
        <w:rPr>
          <w:b/>
          <w:bCs/>
          <w:sz w:val="24"/>
          <w:szCs w:val="24"/>
        </w:rPr>
        <w:pict>
          <v:rect id="_x0000_i1025" style="width:0;height:1.5pt" o:hralign="center" o:hrstd="t" o:hr="t" fillcolor="#a0a0a0" stroked="f"/>
        </w:pict>
      </w:r>
    </w:p>
    <w:p w:rsidR="008A5D01" w:rsidRPr="00EA588C" w:rsidRDefault="008A5D01" w:rsidP="004F245A">
      <w:pPr>
        <w:pStyle w:val="BlockLine"/>
        <w:pBdr>
          <w:top w:val="none" w:sz="0" w:space="0" w:color="auto"/>
          <w:between w:val="none" w:sz="0" w:space="0" w:color="auto"/>
        </w:pBdr>
        <w:spacing w:before="0"/>
        <w:ind w:left="0"/>
      </w:pPr>
      <w:r w:rsidRPr="00EA588C">
        <w:t xml:space="preserve"> </w:t>
      </w:r>
    </w:p>
    <w:tbl>
      <w:tblPr>
        <w:tblW w:w="1530" w:type="dxa"/>
        <w:tblInd w:w="108" w:type="dxa"/>
        <w:tblLayout w:type="fixed"/>
        <w:tblLook w:val="0000" w:firstRow="0" w:lastRow="0" w:firstColumn="0" w:lastColumn="0" w:noHBand="0" w:noVBand="0"/>
      </w:tblPr>
      <w:tblGrid>
        <w:gridCol w:w="1530"/>
      </w:tblGrid>
      <w:tr w:rsidR="00733ADC" w:rsidRPr="00EA588C" w:rsidTr="00733ADC">
        <w:trPr>
          <w:cantSplit/>
          <w:trHeight w:val="293"/>
        </w:trPr>
        <w:tc>
          <w:tcPr>
            <w:tcW w:w="1530" w:type="dxa"/>
            <w:vMerge w:val="restart"/>
          </w:tcPr>
          <w:p w:rsidR="00733ADC" w:rsidRPr="00EA588C" w:rsidRDefault="00A809DE">
            <w:pPr>
              <w:pStyle w:val="Heading5"/>
              <w:rPr>
                <w:sz w:val="24"/>
                <w:szCs w:val="24"/>
              </w:rPr>
            </w:pPr>
            <w:r>
              <w:rPr>
                <w:sz w:val="24"/>
                <w:szCs w:val="24"/>
              </w:rPr>
              <w:t>Attendance</w:t>
            </w:r>
            <w:r w:rsidR="00733ADC" w:rsidRPr="00EA588C">
              <w:rPr>
                <w:sz w:val="24"/>
                <w:szCs w:val="24"/>
              </w:rPr>
              <w:t>:</w:t>
            </w:r>
          </w:p>
        </w:tc>
      </w:tr>
      <w:tr w:rsidR="00733ADC" w:rsidRPr="00EA588C" w:rsidTr="00733ADC">
        <w:trPr>
          <w:cantSplit/>
          <w:trHeight w:val="285"/>
        </w:trPr>
        <w:tc>
          <w:tcPr>
            <w:tcW w:w="1530" w:type="dxa"/>
            <w:vMerge/>
          </w:tcPr>
          <w:p w:rsidR="00733ADC" w:rsidRPr="00EA588C" w:rsidRDefault="00733ADC">
            <w:pPr>
              <w:pStyle w:val="Heading5"/>
            </w:pPr>
          </w:p>
        </w:tc>
      </w:tr>
    </w:tbl>
    <w:p w:rsidR="00321039" w:rsidRPr="00EA588C" w:rsidRDefault="00321039"/>
    <w:tbl>
      <w:tblPr>
        <w:tblpPr w:leftFromText="180" w:rightFromText="180" w:vertAnchor="text" w:tblpY="1"/>
        <w:tblOverlap w:val="never"/>
        <w:tblW w:w="6256" w:type="dxa"/>
        <w:tblInd w:w="1728" w:type="dxa"/>
        <w:tblLayout w:type="fixed"/>
        <w:tblLook w:val="0000" w:firstRow="0" w:lastRow="0" w:firstColumn="0" w:lastColumn="0" w:noHBand="0" w:noVBand="0"/>
      </w:tblPr>
      <w:tblGrid>
        <w:gridCol w:w="363"/>
        <w:gridCol w:w="2720"/>
        <w:gridCol w:w="363"/>
        <w:gridCol w:w="2810"/>
      </w:tblGrid>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FE739B"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sidRPr="002C0A30">
              <w:rPr>
                <w:b w:val="0"/>
                <w:bCs/>
                <w:highlight w:val="yellow"/>
              </w:rPr>
              <w:t>Holly Couch, Chair</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r>
              <w:rPr>
                <w:b w:val="0"/>
                <w:bCs/>
              </w:rPr>
              <w:t>Jemmie Wang</w:t>
            </w:r>
            <w:r w:rsidR="00F445C6">
              <w:rPr>
                <w:b w:val="0"/>
                <w:bCs/>
              </w:rPr>
              <w:t xml:space="preserve">, </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2C0A30"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Default="00733ADC" w:rsidP="00733ADC">
            <w:pPr>
              <w:pStyle w:val="TableHeaderText"/>
              <w:jc w:val="left"/>
              <w:rPr>
                <w:b w:val="0"/>
                <w:bCs/>
              </w:rPr>
            </w:pPr>
            <w:r w:rsidRPr="002C0A30">
              <w:rPr>
                <w:b w:val="0"/>
                <w:bCs/>
                <w:highlight w:val="yellow"/>
              </w:rPr>
              <w:t>Joelene Drake, Vice Chair</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r>
              <w:rPr>
                <w:b w:val="0"/>
                <w:bCs/>
              </w:rPr>
              <w:t>Harry Rowe</w:t>
            </w:r>
            <w:r w:rsidR="00F445C6">
              <w:rPr>
                <w:b w:val="0"/>
                <w:bCs/>
              </w:rPr>
              <w:t xml:space="preserve">, </w:t>
            </w:r>
            <w:proofErr w:type="spellStart"/>
            <w:r w:rsidR="00F445C6">
              <w:rPr>
                <w:b w:val="0"/>
                <w:bCs/>
              </w:rPr>
              <w:t>VoC</w:t>
            </w:r>
            <w:proofErr w:type="spellEnd"/>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2C0A30"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sidRPr="002C0A30">
              <w:rPr>
                <w:b w:val="0"/>
                <w:bCs/>
                <w:highlight w:val="yellow"/>
              </w:rPr>
              <w:t>David Tebbe, Treasurer</w:t>
            </w:r>
          </w:p>
        </w:tc>
        <w:tc>
          <w:tcPr>
            <w:tcW w:w="363" w:type="dxa"/>
            <w:tcBorders>
              <w:top w:val="single" w:sz="6" w:space="0" w:color="auto"/>
              <w:bottom w:val="single" w:sz="6" w:space="0" w:color="auto"/>
              <w:right w:val="single" w:sz="4" w:space="0" w:color="auto"/>
            </w:tcBorders>
            <w:vAlign w:val="center"/>
          </w:tcPr>
          <w:p w:rsidR="00733ADC" w:rsidRPr="00EA588C" w:rsidRDefault="00FE739B" w:rsidP="00733ADC">
            <w:pPr>
              <w:pStyle w:val="TableText"/>
            </w:pPr>
            <w:r>
              <w:t>X</w:t>
            </w:r>
          </w:p>
        </w:tc>
        <w:tc>
          <w:tcPr>
            <w:tcW w:w="2810" w:type="dxa"/>
            <w:tcBorders>
              <w:top w:val="single" w:sz="4" w:space="0" w:color="auto"/>
              <w:left w:val="single" w:sz="4" w:space="0" w:color="auto"/>
              <w:bottom w:val="single" w:sz="4" w:space="0" w:color="auto"/>
              <w:right w:val="single" w:sz="4" w:space="0" w:color="auto"/>
            </w:tcBorders>
          </w:tcPr>
          <w:p w:rsidR="00733ADC" w:rsidRDefault="00733ADC" w:rsidP="00733ADC">
            <w:pPr>
              <w:pStyle w:val="BlockText"/>
            </w:pPr>
            <w:r w:rsidRPr="002C0A30">
              <w:rPr>
                <w:highlight w:val="yellow"/>
              </w:rPr>
              <w:t xml:space="preserve">Richard </w:t>
            </w:r>
            <w:proofErr w:type="spellStart"/>
            <w:r w:rsidRPr="002C0A30">
              <w:rPr>
                <w:highlight w:val="yellow"/>
              </w:rPr>
              <w:t>VanDoel</w:t>
            </w:r>
            <w:proofErr w:type="spellEnd"/>
            <w:r w:rsidR="00F445C6" w:rsidRPr="002C0A30">
              <w:rPr>
                <w:highlight w:val="yellow"/>
              </w:rPr>
              <w:t>, Audit</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733ADC" w:rsidP="00733ADC">
            <w:pPr>
              <w:pStyle w:val="TableText"/>
            </w:pP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sidRPr="002C0A30">
              <w:rPr>
                <w:b w:val="0"/>
                <w:bCs/>
                <w:highlight w:val="yellow"/>
              </w:rPr>
              <w:t>Megan Boswell, Secretary</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r>
              <w:t>Elizabeth Robinette</w:t>
            </w:r>
            <w:r w:rsidR="00F445C6">
              <w:t>, Junior</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733ADC" w:rsidP="00733ADC">
            <w:pPr>
              <w:pStyle w:val="TableText"/>
              <w:rPr>
                <w:rFonts w:cs="Calibri"/>
                <w:lang w:val="fr-FR"/>
              </w:rPr>
            </w:pPr>
          </w:p>
        </w:tc>
        <w:tc>
          <w:tcPr>
            <w:tcW w:w="2720" w:type="dxa"/>
            <w:tcBorders>
              <w:top w:val="single" w:sz="6" w:space="0" w:color="auto"/>
              <w:bottom w:val="single" w:sz="6" w:space="0" w:color="auto"/>
              <w:right w:val="single" w:sz="6" w:space="0" w:color="auto"/>
            </w:tcBorders>
          </w:tcPr>
          <w:p w:rsidR="00733ADC" w:rsidRPr="00EA588C" w:rsidRDefault="00F445C6" w:rsidP="00733ADC">
            <w:pPr>
              <w:pStyle w:val="TableHeaderText"/>
              <w:jc w:val="left"/>
              <w:rPr>
                <w:b w:val="0"/>
                <w:bCs/>
              </w:rPr>
            </w:pPr>
            <w:r>
              <w:rPr>
                <w:b w:val="0"/>
                <w:bCs/>
              </w:rPr>
              <w:t xml:space="preserve">Terry Gustafson, Education </w:t>
            </w:r>
          </w:p>
        </w:tc>
        <w:tc>
          <w:tcPr>
            <w:tcW w:w="363" w:type="dxa"/>
            <w:tcBorders>
              <w:top w:val="single" w:sz="6" w:space="0" w:color="auto"/>
              <w:bottom w:val="single" w:sz="6" w:space="0" w:color="auto"/>
              <w:right w:val="single" w:sz="4" w:space="0" w:color="auto"/>
            </w:tcBorders>
            <w:vAlign w:val="center"/>
          </w:tcPr>
          <w:p w:rsidR="00733ADC" w:rsidRPr="00EA588C" w:rsidRDefault="002C0A30" w:rsidP="00733ADC">
            <w:pPr>
              <w:pStyle w:val="TableText"/>
              <w:rPr>
                <w:rFonts w:cs="Calibri"/>
                <w:lang w:val="fr-FR"/>
              </w:rPr>
            </w:pPr>
            <w:r>
              <w:rPr>
                <w:rFonts w:cs="Calibri"/>
                <w:lang w:val="fr-FR"/>
              </w:rPr>
              <w:t>X</w:t>
            </w: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r w:rsidRPr="002C0A30">
              <w:rPr>
                <w:highlight w:val="yellow"/>
              </w:rPr>
              <w:t>Sharon Adams</w:t>
            </w:r>
            <w:r w:rsidR="00F445C6" w:rsidRPr="002C0A30">
              <w:rPr>
                <w:highlight w:val="yellow"/>
              </w:rPr>
              <w:t>, Membership</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AD3D6B" w:rsidP="00733ADC">
            <w:pPr>
              <w:pStyle w:val="TableText"/>
              <w:rPr>
                <w:rFonts w:cs="Calibri"/>
                <w:lang w:val="fr-FR"/>
              </w:rPr>
            </w:pPr>
            <w:r>
              <w:rPr>
                <w:rFonts w:cs="Calibri"/>
                <w:lang w:val="fr-FR"/>
              </w:rPr>
              <w:t>X</w:t>
            </w:r>
          </w:p>
        </w:tc>
        <w:tc>
          <w:tcPr>
            <w:tcW w:w="2720" w:type="dxa"/>
            <w:tcBorders>
              <w:top w:val="single" w:sz="6" w:space="0" w:color="auto"/>
              <w:bottom w:val="single" w:sz="6" w:space="0" w:color="auto"/>
              <w:right w:val="single" w:sz="6" w:space="0" w:color="auto"/>
            </w:tcBorders>
          </w:tcPr>
          <w:p w:rsidR="00733ADC" w:rsidRPr="00EA588C" w:rsidRDefault="002C0A30" w:rsidP="00733ADC">
            <w:pPr>
              <w:pStyle w:val="TableHeaderText"/>
              <w:jc w:val="left"/>
              <w:rPr>
                <w:b w:val="0"/>
                <w:bCs/>
              </w:rPr>
            </w:pPr>
            <w:r>
              <w:rPr>
                <w:b w:val="0"/>
                <w:bCs/>
              </w:rPr>
              <w:t>JD Pickett, Publicity</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D246DF" w:rsidP="00733ADC">
            <w:pPr>
              <w:pStyle w:val="BlockText"/>
            </w:pPr>
            <w:r>
              <w:t>Deborah Klimaszewski</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733ADC" w:rsidP="00733ADC">
            <w:pPr>
              <w:pStyle w:val="TableText"/>
              <w:rPr>
                <w:rFonts w:cs="Calibri"/>
                <w:lang w:val="fr-FR"/>
              </w:rPr>
            </w:pP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733ADC" w:rsidP="00733ADC">
            <w:pPr>
              <w:pStyle w:val="TableText"/>
              <w:rPr>
                <w:rFonts w:cs="Calibri"/>
                <w:lang w:val="fr-FR"/>
              </w:rPr>
            </w:pP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p>
        </w:tc>
      </w:tr>
    </w:tbl>
    <w:p w:rsidR="00210BCF" w:rsidRDefault="00210BCF" w:rsidP="00254498">
      <w:pPr>
        <w:spacing w:line="360" w:lineRule="auto"/>
        <w:rPr>
          <w:b/>
          <w:bCs/>
          <w:sz w:val="24"/>
          <w:szCs w:val="24"/>
        </w:rPr>
      </w:pPr>
    </w:p>
    <w:p w:rsidR="00EA4B52" w:rsidRDefault="00EA4B52" w:rsidP="00254498">
      <w:pPr>
        <w:spacing w:line="360" w:lineRule="auto"/>
        <w:rPr>
          <w:b/>
          <w:bCs/>
          <w:sz w:val="24"/>
          <w:szCs w:val="24"/>
        </w:rPr>
      </w:pPr>
    </w:p>
    <w:p w:rsidR="00E7279C" w:rsidRPr="00EA588C" w:rsidRDefault="00210BCF" w:rsidP="00254498">
      <w:pPr>
        <w:spacing w:line="360" w:lineRule="auto"/>
        <w:rPr>
          <w:b/>
          <w:bCs/>
          <w:sz w:val="24"/>
          <w:szCs w:val="24"/>
        </w:rPr>
      </w:pPr>
      <w:r>
        <w:rPr>
          <w:b/>
          <w:bCs/>
          <w:sz w:val="24"/>
          <w:szCs w:val="24"/>
        </w:rPr>
        <w:br w:type="textWrapping" w:clear="all"/>
      </w:r>
      <w:r w:rsidR="0081238A">
        <w:rPr>
          <w:b/>
          <w:bCs/>
          <w:sz w:val="24"/>
          <w:szCs w:val="24"/>
        </w:rPr>
        <w:pict>
          <v:rect id="_x0000_i1026"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A83DE7" w:rsidRPr="00EA588C" w:rsidTr="00593D93">
        <w:trPr>
          <w:cantSplit/>
        </w:trPr>
        <w:tc>
          <w:tcPr>
            <w:tcW w:w="1728" w:type="dxa"/>
          </w:tcPr>
          <w:p w:rsidR="00A83DE7" w:rsidRPr="00EA588C" w:rsidRDefault="00A83DE7" w:rsidP="00A83DE7">
            <w:pPr>
              <w:pStyle w:val="Heading5"/>
            </w:pPr>
            <w:r w:rsidRPr="00EA588C">
              <w:t xml:space="preserve">Review of </w:t>
            </w:r>
            <w:r w:rsidR="009A42B6" w:rsidRPr="00EA588C">
              <w:t xml:space="preserve"> </w:t>
            </w:r>
            <w:r w:rsidRPr="00EA588C">
              <w:t>Previous Minutes</w:t>
            </w:r>
          </w:p>
        </w:tc>
        <w:tc>
          <w:tcPr>
            <w:tcW w:w="7740" w:type="dxa"/>
          </w:tcPr>
          <w:p w:rsidR="00145F39" w:rsidRPr="00066D5D" w:rsidRDefault="00FE739B" w:rsidP="00065515">
            <w:pPr>
              <w:pStyle w:val="BulletText1"/>
              <w:numPr>
                <w:ilvl w:val="0"/>
                <w:numId w:val="11"/>
              </w:numPr>
              <w:ind w:left="792" w:hanging="450"/>
            </w:pPr>
            <w:r>
              <w:t>Last mi</w:t>
            </w:r>
            <w:r w:rsidR="00065515">
              <w:t xml:space="preserve">nutes looked like the agenda.  Joelene </w:t>
            </w:r>
            <w:r>
              <w:t>to follow-up with Megan</w:t>
            </w:r>
          </w:p>
        </w:tc>
      </w:tr>
    </w:tbl>
    <w:p w:rsidR="00A83DE7" w:rsidRPr="00EA588C" w:rsidRDefault="0081238A" w:rsidP="00254498">
      <w:pPr>
        <w:spacing w:line="360" w:lineRule="auto"/>
        <w:rPr>
          <w:b/>
          <w:bCs/>
          <w:sz w:val="24"/>
          <w:szCs w:val="24"/>
        </w:rPr>
      </w:pPr>
      <w:r>
        <w:rPr>
          <w:b/>
          <w:bCs/>
          <w:sz w:val="24"/>
          <w:szCs w:val="24"/>
        </w:rPr>
        <w:pict>
          <v:rect id="_x0000_i1027"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840234" w:rsidP="00840234">
            <w:pPr>
              <w:pStyle w:val="Heading5"/>
            </w:pPr>
            <w:r w:rsidRPr="00EA588C">
              <w:t>Action Items</w:t>
            </w:r>
          </w:p>
        </w:tc>
        <w:tc>
          <w:tcPr>
            <w:tcW w:w="7740" w:type="dxa"/>
          </w:tcPr>
          <w:p w:rsidR="000E34FF" w:rsidRPr="003A34D7" w:rsidRDefault="00AB7567" w:rsidP="000E34FF">
            <w:pPr>
              <w:pStyle w:val="BulletText1"/>
              <w:numPr>
                <w:ilvl w:val="0"/>
                <w:numId w:val="4"/>
              </w:numPr>
              <w:tabs>
                <w:tab w:val="left" w:pos="252"/>
              </w:tabs>
              <w:ind w:left="702"/>
            </w:pPr>
            <w:r>
              <w:t>NA</w:t>
            </w:r>
          </w:p>
        </w:tc>
      </w:tr>
    </w:tbl>
    <w:p w:rsidR="009B02B9" w:rsidRPr="00EA588C" w:rsidRDefault="0081238A" w:rsidP="009B02B9">
      <w:pPr>
        <w:spacing w:line="360" w:lineRule="auto"/>
      </w:pPr>
      <w:r>
        <w:rPr>
          <w:b/>
          <w:bCs/>
          <w:sz w:val="24"/>
          <w:szCs w:val="24"/>
        </w:rPr>
        <w:pict>
          <v:rect id="_x0000_i1028"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9B02B9" w:rsidRPr="00EA588C" w:rsidTr="001E1D02">
        <w:trPr>
          <w:cantSplit/>
          <w:trHeight w:val="495"/>
        </w:trPr>
        <w:tc>
          <w:tcPr>
            <w:tcW w:w="1728" w:type="dxa"/>
          </w:tcPr>
          <w:p w:rsidR="001E1D02" w:rsidRPr="005804E2" w:rsidRDefault="000D74A2" w:rsidP="001E1D02">
            <w:pPr>
              <w:pStyle w:val="Heading5"/>
            </w:pPr>
            <w:r>
              <w:t>Treasurer Report</w:t>
            </w:r>
            <w:r w:rsidR="009B02B9" w:rsidRPr="00EA588C">
              <w:t>:</w:t>
            </w:r>
          </w:p>
        </w:tc>
        <w:tc>
          <w:tcPr>
            <w:tcW w:w="7740" w:type="dxa"/>
          </w:tcPr>
          <w:p w:rsidR="000E34FF" w:rsidRDefault="00FE739B" w:rsidP="00AB7567">
            <w:pPr>
              <w:pStyle w:val="BulletText1"/>
              <w:numPr>
                <w:ilvl w:val="0"/>
                <w:numId w:val="4"/>
              </w:numPr>
              <w:tabs>
                <w:tab w:val="left" w:pos="252"/>
              </w:tabs>
              <w:ind w:left="702"/>
            </w:pPr>
            <w:r>
              <w:t>Books in Balance.</w:t>
            </w:r>
          </w:p>
          <w:p w:rsidR="00EF5E01" w:rsidRPr="00AB7567" w:rsidRDefault="000E34FF" w:rsidP="00FE739B">
            <w:pPr>
              <w:pStyle w:val="BulletText1"/>
              <w:numPr>
                <w:ilvl w:val="0"/>
                <w:numId w:val="4"/>
              </w:numPr>
              <w:tabs>
                <w:tab w:val="left" w:pos="252"/>
              </w:tabs>
              <w:ind w:left="702"/>
            </w:pPr>
            <w:r>
              <w:t>Working on the quarterly report.</w:t>
            </w:r>
          </w:p>
        </w:tc>
      </w:tr>
    </w:tbl>
    <w:p w:rsidR="00A8726D" w:rsidRPr="00EA588C" w:rsidRDefault="0081238A" w:rsidP="00A8726D">
      <w:pPr>
        <w:spacing w:line="360" w:lineRule="auto"/>
      </w:pPr>
      <w:r>
        <w:rPr>
          <w:b/>
          <w:bCs/>
          <w:sz w:val="24"/>
          <w:szCs w:val="24"/>
        </w:rPr>
        <w:pict>
          <v:rect id="_x0000_i1029"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0D74A2" w:rsidP="00A8726D">
            <w:pPr>
              <w:pStyle w:val="Heading5"/>
            </w:pPr>
            <w:r>
              <w:t>Arrangements</w:t>
            </w:r>
            <w:r w:rsidR="0055021B" w:rsidRPr="00EA588C">
              <w:t>:</w:t>
            </w:r>
          </w:p>
        </w:tc>
        <w:tc>
          <w:tcPr>
            <w:tcW w:w="7740" w:type="dxa"/>
          </w:tcPr>
          <w:p w:rsidR="00016DEE" w:rsidRPr="00BA5CE8" w:rsidRDefault="000E34FF" w:rsidP="000D74A2">
            <w:pPr>
              <w:pStyle w:val="BulletText1"/>
              <w:numPr>
                <w:ilvl w:val="0"/>
                <w:numId w:val="17"/>
              </w:numPr>
              <w:rPr>
                <w:b/>
              </w:rPr>
            </w:pPr>
            <w:r>
              <w:rPr>
                <w:b/>
              </w:rPr>
              <w:t>No report</w:t>
            </w:r>
          </w:p>
        </w:tc>
      </w:tr>
    </w:tbl>
    <w:p w:rsidR="00840234" w:rsidRPr="00EA588C" w:rsidRDefault="0081238A" w:rsidP="00840234">
      <w:pPr>
        <w:spacing w:line="360" w:lineRule="auto"/>
      </w:pPr>
      <w:r>
        <w:rPr>
          <w:b/>
          <w:bCs/>
          <w:sz w:val="24"/>
          <w:szCs w:val="24"/>
        </w:rPr>
        <w:pict>
          <v:rect id="_x0000_i1030"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ContinuedBlockLabel"/>
            </w:pPr>
            <w:r>
              <w:lastRenderedPageBreak/>
              <w:t>Programs</w:t>
            </w:r>
            <w:r w:rsidR="0055021B" w:rsidRPr="00EA588C">
              <w:t>:</w:t>
            </w:r>
          </w:p>
        </w:tc>
        <w:tc>
          <w:tcPr>
            <w:tcW w:w="7740" w:type="dxa"/>
          </w:tcPr>
          <w:p w:rsidR="00FE739B" w:rsidRDefault="000E34FF" w:rsidP="00FE739B">
            <w:pPr>
              <w:pStyle w:val="BulletText1"/>
              <w:numPr>
                <w:ilvl w:val="0"/>
                <w:numId w:val="9"/>
              </w:numPr>
              <w:ind w:left="432" w:firstLine="0"/>
            </w:pPr>
            <w:r>
              <w:t>JD reached</w:t>
            </w:r>
            <w:r w:rsidR="00FE739B">
              <w:t xml:space="preserve"> out to Subaru about the tour.  The tour is limited due headsets and today we have 35 people signed. </w:t>
            </w:r>
          </w:p>
          <w:p w:rsidR="00FE739B" w:rsidRDefault="00FE739B" w:rsidP="00FE739B">
            <w:pPr>
              <w:pStyle w:val="BulletText1"/>
              <w:numPr>
                <w:ilvl w:val="0"/>
                <w:numId w:val="9"/>
              </w:numPr>
              <w:ind w:left="432" w:firstLine="0"/>
            </w:pPr>
            <w:r>
              <w:t>November - Joelene to follow-up with Julie Congress.  Need to get info on the program.  Harry will do the workshop</w:t>
            </w:r>
          </w:p>
          <w:p w:rsidR="00FE739B" w:rsidRDefault="00FE739B" w:rsidP="00FE739B">
            <w:pPr>
              <w:pStyle w:val="BulletText1"/>
              <w:numPr>
                <w:ilvl w:val="0"/>
                <w:numId w:val="9"/>
              </w:numPr>
              <w:ind w:left="432" w:firstLine="0"/>
            </w:pPr>
            <w:r>
              <w:t xml:space="preserve">December – Need to get menu set – Jemmie to do this.  Agenda 5:30 –start. Ask if we can get a tour.  We will do the cash bar.  Awards- Need to give Holly any input on this. Installation of the officers at this time too – Holly to contact </w:t>
            </w:r>
          </w:p>
          <w:p w:rsidR="00FE739B" w:rsidRDefault="00FE739B" w:rsidP="00FE739B">
            <w:pPr>
              <w:pStyle w:val="BulletText1"/>
              <w:numPr>
                <w:ilvl w:val="0"/>
                <w:numId w:val="9"/>
              </w:numPr>
              <w:ind w:left="432" w:firstLine="0"/>
            </w:pPr>
            <w:r>
              <w:t>ASQ sect</w:t>
            </w:r>
            <w:r w:rsidR="00894197">
              <w:t xml:space="preserve">ion will cover the cost of the </w:t>
            </w:r>
            <w:proofErr w:type="spellStart"/>
            <w:r w:rsidR="00894197">
              <w:t>P</w:t>
            </w:r>
            <w:r>
              <w:t>r</w:t>
            </w:r>
            <w:r w:rsidR="00894197">
              <w:t>op</w:t>
            </w:r>
            <w:r>
              <w:t>y</w:t>
            </w:r>
            <w:r w:rsidR="00894197">
              <w:t>l</w:t>
            </w:r>
            <w:r w:rsidR="00056A00">
              <w:t>ea</w:t>
            </w:r>
            <w:r>
              <w:t>m</w:t>
            </w:r>
            <w:proofErr w:type="spellEnd"/>
            <w:r w:rsidR="00894197">
              <w:t xml:space="preserve"> for the awards banquet and the cost of one drink per person.  </w:t>
            </w:r>
            <w:r w:rsidR="00894197" w:rsidRPr="00056A00">
              <w:rPr>
                <w:highlight w:val="yellow"/>
              </w:rPr>
              <w:t>Voted and approved</w:t>
            </w:r>
            <w:r w:rsidR="00894197">
              <w:t xml:space="preserve">.  </w:t>
            </w:r>
          </w:p>
          <w:p w:rsidR="0084475C" w:rsidRDefault="0084475C" w:rsidP="00FE739B">
            <w:pPr>
              <w:pStyle w:val="BulletText1"/>
              <w:numPr>
                <w:ilvl w:val="0"/>
                <w:numId w:val="9"/>
              </w:numPr>
              <w:ind w:left="432" w:firstLine="0"/>
            </w:pPr>
            <w:r>
              <w:t xml:space="preserve">ISO 9001 workshops – Rick has some people interested.  QP has an article about the changes.  Rick is going to put together a plan for a series of workshops and a dinner meeting at the end of the workshops.  </w:t>
            </w:r>
          </w:p>
          <w:p w:rsidR="0084475C" w:rsidRDefault="0084475C" w:rsidP="00FE739B">
            <w:pPr>
              <w:pStyle w:val="BulletText1"/>
              <w:numPr>
                <w:ilvl w:val="0"/>
                <w:numId w:val="9"/>
              </w:numPr>
              <w:ind w:left="432" w:firstLine="0"/>
            </w:pPr>
            <w:r>
              <w:t>Need another tour</w:t>
            </w:r>
            <w:r w:rsidR="00AD3D6B">
              <w:t xml:space="preserve"> or two</w:t>
            </w:r>
            <w:r>
              <w:t xml:space="preserve"> for next year</w:t>
            </w:r>
            <w:r w:rsidR="00AD3D6B">
              <w:t xml:space="preserve">.  Joelene to ask about Dow AgroSciences.  </w:t>
            </w:r>
          </w:p>
          <w:p w:rsidR="003E2659" w:rsidRPr="007E0422" w:rsidRDefault="003E2659" w:rsidP="00FE739B">
            <w:pPr>
              <w:pStyle w:val="BulletText1"/>
              <w:numPr>
                <w:ilvl w:val="0"/>
                <w:numId w:val="0"/>
              </w:numPr>
            </w:pPr>
          </w:p>
        </w:tc>
      </w:tr>
    </w:tbl>
    <w:p w:rsidR="00840234" w:rsidRPr="00EA588C" w:rsidRDefault="00840234" w:rsidP="00840234">
      <w:pPr>
        <w:spacing w:line="360" w:lineRule="auto"/>
      </w:pPr>
    </w:p>
    <w:tbl>
      <w:tblPr>
        <w:tblW w:w="0" w:type="auto"/>
        <w:tblBorders>
          <w:top w:val="single" w:sz="4" w:space="0" w:color="auto"/>
        </w:tblBorders>
        <w:tblLayout w:type="fixed"/>
        <w:tblLook w:val="0000" w:firstRow="0" w:lastRow="0" w:firstColumn="0" w:lastColumn="0" w:noHBand="0" w:noVBand="0"/>
      </w:tblPr>
      <w:tblGrid>
        <w:gridCol w:w="1728"/>
        <w:gridCol w:w="7740"/>
      </w:tblGrid>
      <w:tr w:rsidR="00840234" w:rsidRPr="00EA588C" w:rsidTr="00FE739B">
        <w:trPr>
          <w:cantSplit/>
        </w:trPr>
        <w:tc>
          <w:tcPr>
            <w:tcW w:w="1728" w:type="dxa"/>
          </w:tcPr>
          <w:p w:rsidR="00840234" w:rsidRPr="00EA588C" w:rsidRDefault="000D74A2" w:rsidP="0055021B">
            <w:pPr>
              <w:pStyle w:val="Heading5"/>
            </w:pPr>
            <w:r>
              <w:t>Membership</w:t>
            </w:r>
            <w:r w:rsidR="0055021B" w:rsidRPr="00EA588C">
              <w:t>:</w:t>
            </w:r>
          </w:p>
        </w:tc>
        <w:tc>
          <w:tcPr>
            <w:tcW w:w="7740" w:type="dxa"/>
          </w:tcPr>
          <w:p w:rsidR="00482FBD" w:rsidRPr="00056A00" w:rsidRDefault="00894197" w:rsidP="00894197">
            <w:pPr>
              <w:pStyle w:val="BulletText1"/>
              <w:numPr>
                <w:ilvl w:val="0"/>
                <w:numId w:val="9"/>
              </w:numPr>
              <w:ind w:left="432" w:firstLine="0"/>
              <w:rPr>
                <w:highlight w:val="yellow"/>
              </w:rPr>
            </w:pPr>
            <w:r w:rsidRPr="00056A00">
              <w:rPr>
                <w:highlight w:val="yellow"/>
              </w:rPr>
              <w:t>October Social – Performance Validation is hosting the social and wants to have the proposed budget approved for up $350.00.  Voted and approved.</w:t>
            </w:r>
          </w:p>
          <w:p w:rsidR="00A9588D" w:rsidRDefault="00A9588D" w:rsidP="00894197">
            <w:pPr>
              <w:pStyle w:val="BulletText1"/>
              <w:numPr>
                <w:ilvl w:val="0"/>
                <w:numId w:val="9"/>
              </w:numPr>
              <w:ind w:left="432" w:firstLine="0"/>
            </w:pPr>
            <w:r>
              <w:t xml:space="preserve">Clarisse sent an email for mentors for CQE.  </w:t>
            </w:r>
          </w:p>
          <w:p w:rsidR="00AD3D6B" w:rsidRDefault="00AD3D6B" w:rsidP="00894197">
            <w:pPr>
              <w:pStyle w:val="BulletText1"/>
              <w:numPr>
                <w:ilvl w:val="0"/>
                <w:numId w:val="9"/>
              </w:numPr>
              <w:ind w:left="432" w:firstLine="0"/>
            </w:pPr>
            <w:r>
              <w:t xml:space="preserve">Current numbers 577 with 17 new.  Are we sending new members a note or </w:t>
            </w:r>
            <w:proofErr w:type="gramStart"/>
            <w:r>
              <w:t>email.</w:t>
            </w:r>
            <w:proofErr w:type="gramEnd"/>
            <w:r>
              <w:t xml:space="preserve">  Sharon will create a letter and we can review and send out to new members.</w:t>
            </w:r>
          </w:p>
          <w:p w:rsidR="00A9588D" w:rsidRPr="00EA588C" w:rsidRDefault="00A9588D" w:rsidP="00A9588D">
            <w:pPr>
              <w:pStyle w:val="BulletText1"/>
              <w:numPr>
                <w:ilvl w:val="0"/>
                <w:numId w:val="0"/>
              </w:numPr>
              <w:ind w:left="432"/>
            </w:pPr>
          </w:p>
        </w:tc>
      </w:tr>
    </w:tbl>
    <w:p w:rsidR="00840234" w:rsidRPr="00EA588C" w:rsidRDefault="0081238A" w:rsidP="00840234">
      <w:pPr>
        <w:spacing w:line="360" w:lineRule="auto"/>
      </w:pPr>
      <w:r>
        <w:rPr>
          <w:b/>
          <w:bCs/>
          <w:sz w:val="24"/>
          <w:szCs w:val="24"/>
        </w:rPr>
        <w:pict>
          <v:rect id="_x0000_i1031"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Heading5"/>
            </w:pPr>
            <w:r>
              <w:t>Education</w:t>
            </w:r>
            <w:r w:rsidR="0055021B" w:rsidRPr="00EA588C">
              <w:t>:</w:t>
            </w:r>
          </w:p>
        </w:tc>
        <w:tc>
          <w:tcPr>
            <w:tcW w:w="7740" w:type="dxa"/>
          </w:tcPr>
          <w:p w:rsidR="00FA7120" w:rsidRPr="00482FBD" w:rsidRDefault="00A9588D" w:rsidP="00ED29FD">
            <w:pPr>
              <w:pStyle w:val="BulletText1"/>
              <w:numPr>
                <w:ilvl w:val="0"/>
                <w:numId w:val="5"/>
              </w:numPr>
              <w:rPr>
                <w:b/>
              </w:rPr>
            </w:pPr>
            <w:r w:rsidRPr="00A9588D">
              <w:t>ISO 9001 Conference needs one more volunteer.  You receive a complementary registration if you volunteer.</w:t>
            </w:r>
          </w:p>
        </w:tc>
      </w:tr>
    </w:tbl>
    <w:p w:rsidR="00840234" w:rsidRPr="00EA588C" w:rsidRDefault="0081238A" w:rsidP="00840234">
      <w:pPr>
        <w:spacing w:line="360" w:lineRule="auto"/>
      </w:pPr>
      <w:r>
        <w:rPr>
          <w:b/>
          <w:bCs/>
          <w:sz w:val="24"/>
          <w:szCs w:val="24"/>
        </w:rPr>
        <w:pict>
          <v:rect id="_x0000_i1032"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rPr>
                <w:b/>
                <w:bCs/>
              </w:rPr>
            </w:pPr>
            <w:r>
              <w:rPr>
                <w:b/>
                <w:bCs/>
              </w:rPr>
              <w:t>Scholarships</w:t>
            </w:r>
            <w:r w:rsidR="0055021B" w:rsidRPr="00EA588C">
              <w:rPr>
                <w:b/>
                <w:bCs/>
              </w:rPr>
              <w:t>:</w:t>
            </w:r>
          </w:p>
        </w:tc>
        <w:tc>
          <w:tcPr>
            <w:tcW w:w="7740" w:type="dxa"/>
          </w:tcPr>
          <w:p w:rsidR="00840234" w:rsidRPr="00EA588C" w:rsidRDefault="00A9588D" w:rsidP="008C4FEF">
            <w:pPr>
              <w:pStyle w:val="BulletText1"/>
              <w:numPr>
                <w:ilvl w:val="0"/>
                <w:numId w:val="6"/>
              </w:numPr>
            </w:pPr>
            <w:r w:rsidRPr="00056A00">
              <w:rPr>
                <w:highlight w:val="yellow"/>
              </w:rPr>
              <w:t>Reviewed scholarship applications.  Ranked and completed the review with the committee.   Committee recommends one applicant for $500.00 scholarship.  Will get a picture and publicize them, invite them to the meeting and</w:t>
            </w:r>
            <w:r>
              <w:t xml:space="preserve"> </w:t>
            </w:r>
          </w:p>
        </w:tc>
      </w:tr>
    </w:tbl>
    <w:p w:rsidR="00840234" w:rsidRPr="00EA588C" w:rsidRDefault="0081238A" w:rsidP="00840234">
      <w:pPr>
        <w:spacing w:line="360" w:lineRule="auto"/>
      </w:pPr>
      <w:r>
        <w:rPr>
          <w:b/>
          <w:bCs/>
          <w:sz w:val="24"/>
          <w:szCs w:val="24"/>
        </w:rPr>
        <w:pict>
          <v:rect id="_x0000_i1033"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Heading5"/>
            </w:pPr>
            <w:r>
              <w:t>Section Operating Agreements</w:t>
            </w:r>
            <w:r w:rsidR="0055021B" w:rsidRPr="00EA588C">
              <w:t>:</w:t>
            </w:r>
          </w:p>
        </w:tc>
        <w:tc>
          <w:tcPr>
            <w:tcW w:w="7740" w:type="dxa"/>
          </w:tcPr>
          <w:p w:rsidR="00681C82" w:rsidRPr="00482FBD" w:rsidRDefault="00EF5E01" w:rsidP="00681C82">
            <w:pPr>
              <w:pStyle w:val="BulletText1"/>
              <w:numPr>
                <w:ilvl w:val="0"/>
                <w:numId w:val="6"/>
              </w:numPr>
              <w:rPr>
                <w:b/>
              </w:rPr>
            </w:pPr>
            <w:r>
              <w:rPr>
                <w:b/>
              </w:rPr>
              <w:t>NA</w:t>
            </w:r>
          </w:p>
        </w:tc>
      </w:tr>
    </w:tbl>
    <w:p w:rsidR="00840234" w:rsidRPr="00EA588C" w:rsidRDefault="0081238A" w:rsidP="00840234">
      <w:pPr>
        <w:spacing w:line="360" w:lineRule="auto"/>
      </w:pPr>
      <w:r>
        <w:rPr>
          <w:b/>
          <w:bCs/>
          <w:sz w:val="24"/>
          <w:szCs w:val="24"/>
        </w:rPr>
        <w:pict>
          <v:rect id="_x0000_i1034"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C4FEF" w:rsidP="00840234">
            <w:pPr>
              <w:pStyle w:val="Heading5"/>
            </w:pPr>
            <w:r>
              <w:t>Publicity</w:t>
            </w:r>
            <w:r w:rsidR="0055021B" w:rsidRPr="00EA588C">
              <w:t>:</w:t>
            </w:r>
          </w:p>
        </w:tc>
        <w:tc>
          <w:tcPr>
            <w:tcW w:w="7740" w:type="dxa"/>
          </w:tcPr>
          <w:p w:rsidR="00EF5E01" w:rsidRDefault="00AD3D6B" w:rsidP="00F43933">
            <w:pPr>
              <w:pStyle w:val="BulletText1"/>
              <w:numPr>
                <w:ilvl w:val="0"/>
                <w:numId w:val="6"/>
              </w:numPr>
            </w:pPr>
            <w:r>
              <w:t xml:space="preserve">40 people registered for Subaru tour.  JD will send out an email to remind others and to ask them to unregister if they can’t go.  50 will be the limit.   Holly and David will provide a name tag for </w:t>
            </w:r>
            <w:proofErr w:type="spellStart"/>
            <w:r>
              <w:t>recert</w:t>
            </w:r>
            <w:proofErr w:type="spellEnd"/>
            <w:r>
              <w:t xml:space="preserve"> units.  </w:t>
            </w:r>
          </w:p>
          <w:p w:rsidR="00AD3D6B" w:rsidRDefault="00AD3D6B" w:rsidP="00F43933">
            <w:pPr>
              <w:pStyle w:val="BulletText1"/>
              <w:numPr>
                <w:ilvl w:val="0"/>
                <w:numId w:val="6"/>
              </w:numPr>
            </w:pPr>
            <w:r>
              <w:t>Send out the social after the tour.</w:t>
            </w:r>
          </w:p>
          <w:p w:rsidR="00AD3D6B" w:rsidRDefault="00AD3D6B" w:rsidP="00F43933">
            <w:pPr>
              <w:pStyle w:val="BulletText1"/>
              <w:numPr>
                <w:ilvl w:val="0"/>
                <w:numId w:val="6"/>
              </w:numPr>
            </w:pPr>
            <w:r>
              <w:t>Send Holly information for November meeting – Joelene</w:t>
            </w:r>
          </w:p>
          <w:p w:rsidR="00AD3D6B" w:rsidRPr="0037466F" w:rsidRDefault="00AD3D6B" w:rsidP="00F43933">
            <w:pPr>
              <w:pStyle w:val="BulletText1"/>
              <w:numPr>
                <w:ilvl w:val="0"/>
                <w:numId w:val="6"/>
              </w:numPr>
            </w:pPr>
            <w:r>
              <w:t>Post N</w:t>
            </w:r>
            <w:bookmarkStart w:id="0" w:name="_GoBack"/>
            <w:bookmarkEnd w:id="0"/>
            <w:r>
              <w:t>ovember and December meetings around the same time.</w:t>
            </w:r>
          </w:p>
        </w:tc>
      </w:tr>
    </w:tbl>
    <w:p w:rsidR="008C4FEF" w:rsidRPr="00EA588C" w:rsidRDefault="0081238A" w:rsidP="00840234">
      <w:pPr>
        <w:spacing w:line="360" w:lineRule="auto"/>
      </w:pPr>
      <w:r>
        <w:rPr>
          <w:b/>
          <w:bCs/>
          <w:sz w:val="24"/>
          <w:szCs w:val="24"/>
        </w:rPr>
        <w:lastRenderedPageBreak/>
        <w:pict>
          <v:rect id="_x0000_i1035"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C4FEF" w:rsidRPr="00EA588C" w:rsidTr="00B71314">
        <w:trPr>
          <w:cantSplit/>
        </w:trPr>
        <w:tc>
          <w:tcPr>
            <w:tcW w:w="1728" w:type="dxa"/>
          </w:tcPr>
          <w:p w:rsidR="008C4FEF" w:rsidRPr="00EA588C" w:rsidRDefault="008C4FEF" w:rsidP="00B71314">
            <w:pPr>
              <w:rPr>
                <w:b/>
                <w:bCs/>
              </w:rPr>
            </w:pPr>
            <w:r>
              <w:rPr>
                <w:b/>
                <w:bCs/>
              </w:rPr>
              <w:t>Web</w:t>
            </w:r>
            <w:r w:rsidRPr="00EA588C">
              <w:rPr>
                <w:b/>
                <w:bCs/>
              </w:rPr>
              <w:t>:</w:t>
            </w:r>
          </w:p>
        </w:tc>
        <w:tc>
          <w:tcPr>
            <w:tcW w:w="7740" w:type="dxa"/>
          </w:tcPr>
          <w:p w:rsidR="008C4FEF" w:rsidRDefault="0084475C" w:rsidP="00B71314">
            <w:pPr>
              <w:pStyle w:val="BulletText1"/>
              <w:numPr>
                <w:ilvl w:val="0"/>
                <w:numId w:val="6"/>
              </w:numPr>
            </w:pPr>
            <w:r>
              <w:t xml:space="preserve">Need to get the website to track </w:t>
            </w:r>
            <w:r w:rsidR="00D2512D">
              <w:t xml:space="preserve">which meeting.  </w:t>
            </w:r>
            <w:proofErr w:type="spellStart"/>
            <w:r w:rsidR="00D2512D">
              <w:t>Wordpress</w:t>
            </w:r>
            <w:proofErr w:type="spellEnd"/>
            <w:r w:rsidR="00D2512D">
              <w:t xml:space="preserve"> uses </w:t>
            </w:r>
            <w:proofErr w:type="spellStart"/>
            <w:r w:rsidR="00D2512D">
              <w:t>M</w:t>
            </w:r>
            <w:r>
              <w:t>ysequel</w:t>
            </w:r>
            <w:proofErr w:type="spellEnd"/>
            <w:r>
              <w:t xml:space="preserve"> for a backend and an entry form to enter.  </w:t>
            </w:r>
          </w:p>
          <w:p w:rsidR="0084475C" w:rsidRPr="00EA588C" w:rsidRDefault="0084475C" w:rsidP="00B71314">
            <w:pPr>
              <w:pStyle w:val="BulletText1"/>
              <w:numPr>
                <w:ilvl w:val="0"/>
                <w:numId w:val="6"/>
              </w:numPr>
            </w:pPr>
            <w:r>
              <w:t xml:space="preserve">Need to get webmaster back engaged.  Joelene has emailed Joe and trying to understand what is happening with our website.  </w:t>
            </w:r>
          </w:p>
        </w:tc>
      </w:tr>
      <w:tr w:rsidR="00723563" w:rsidRPr="00EA588C" w:rsidTr="00B71314">
        <w:trPr>
          <w:cantSplit/>
        </w:trPr>
        <w:tc>
          <w:tcPr>
            <w:tcW w:w="1728" w:type="dxa"/>
          </w:tcPr>
          <w:p w:rsidR="00723563" w:rsidRDefault="00723563" w:rsidP="00B71314">
            <w:pPr>
              <w:rPr>
                <w:b/>
                <w:bCs/>
              </w:rPr>
            </w:pPr>
          </w:p>
        </w:tc>
        <w:tc>
          <w:tcPr>
            <w:tcW w:w="7740" w:type="dxa"/>
          </w:tcPr>
          <w:p w:rsidR="00723563" w:rsidRDefault="00723563" w:rsidP="00723563">
            <w:pPr>
              <w:pStyle w:val="BulletText1"/>
              <w:numPr>
                <w:ilvl w:val="0"/>
                <w:numId w:val="0"/>
              </w:numPr>
            </w:pPr>
          </w:p>
        </w:tc>
      </w:tr>
    </w:tbl>
    <w:p w:rsidR="008C4FEF" w:rsidRPr="00EA588C" w:rsidRDefault="0081238A" w:rsidP="00840234">
      <w:pPr>
        <w:spacing w:line="360" w:lineRule="auto"/>
      </w:pPr>
      <w:r>
        <w:rPr>
          <w:b/>
          <w:bCs/>
          <w:sz w:val="24"/>
          <w:szCs w:val="24"/>
        </w:rPr>
        <w:pict>
          <v:rect id="_x0000_i1036"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C4FEF" w:rsidRPr="00EA588C" w:rsidTr="00B71314">
        <w:trPr>
          <w:cantSplit/>
        </w:trPr>
        <w:tc>
          <w:tcPr>
            <w:tcW w:w="1728" w:type="dxa"/>
          </w:tcPr>
          <w:p w:rsidR="008C4FEF" w:rsidRPr="00EA588C" w:rsidRDefault="008C4FEF" w:rsidP="00B71314">
            <w:pPr>
              <w:rPr>
                <w:b/>
                <w:bCs/>
              </w:rPr>
            </w:pPr>
            <w:proofErr w:type="spellStart"/>
            <w:r>
              <w:rPr>
                <w:b/>
                <w:bCs/>
              </w:rPr>
              <w:t>VoC</w:t>
            </w:r>
            <w:proofErr w:type="spellEnd"/>
            <w:r w:rsidRPr="00EA588C">
              <w:rPr>
                <w:b/>
                <w:bCs/>
              </w:rPr>
              <w:t>:</w:t>
            </w:r>
          </w:p>
        </w:tc>
        <w:tc>
          <w:tcPr>
            <w:tcW w:w="7740" w:type="dxa"/>
          </w:tcPr>
          <w:p w:rsidR="008C4FEF" w:rsidRPr="00EA588C" w:rsidRDefault="00723563" w:rsidP="00B71314">
            <w:pPr>
              <w:pStyle w:val="BulletText1"/>
              <w:numPr>
                <w:ilvl w:val="0"/>
                <w:numId w:val="6"/>
              </w:numPr>
            </w:pPr>
            <w:r>
              <w:t>No report</w:t>
            </w:r>
          </w:p>
        </w:tc>
      </w:tr>
    </w:tbl>
    <w:p w:rsidR="00840234" w:rsidRPr="00EA588C" w:rsidRDefault="0081238A" w:rsidP="00840234">
      <w:pPr>
        <w:spacing w:line="360" w:lineRule="auto"/>
      </w:pPr>
      <w:r>
        <w:rPr>
          <w:b/>
          <w:bCs/>
          <w:sz w:val="24"/>
          <w:szCs w:val="24"/>
        </w:rPr>
        <w:pict>
          <v:rect id="_x0000_i1037"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40234" w:rsidP="00840234">
            <w:pPr>
              <w:pStyle w:val="Heading5"/>
            </w:pPr>
            <w:r w:rsidRPr="00EA588C">
              <w:t>Open Discussion</w:t>
            </w:r>
            <w:r w:rsidR="0055021B" w:rsidRPr="00EA588C">
              <w:t>:</w:t>
            </w:r>
          </w:p>
          <w:p w:rsidR="00840234" w:rsidRPr="00EA588C" w:rsidRDefault="00840234" w:rsidP="00840234"/>
        </w:tc>
        <w:tc>
          <w:tcPr>
            <w:tcW w:w="7740" w:type="dxa"/>
          </w:tcPr>
          <w:p w:rsidR="00723563" w:rsidRPr="00AA1AEF" w:rsidRDefault="00065515" w:rsidP="00065515">
            <w:pPr>
              <w:pStyle w:val="BulletText1"/>
              <w:numPr>
                <w:ilvl w:val="0"/>
                <w:numId w:val="6"/>
              </w:numPr>
              <w:rPr>
                <w:highlight w:val="yellow"/>
              </w:rPr>
            </w:pPr>
            <w:r w:rsidRPr="00AA1AEF">
              <w:rPr>
                <w:highlight w:val="yellow"/>
              </w:rPr>
              <w:t>Speaker Reimbursement policy- Basic reimburses a speaker at the GSC rate</w:t>
            </w:r>
            <w:r w:rsidR="00AA1AEF">
              <w:rPr>
                <w:highlight w:val="yellow"/>
              </w:rPr>
              <w:t>.  Voted and approved</w:t>
            </w:r>
            <w:r w:rsidRPr="00AA1AEF">
              <w:rPr>
                <w:highlight w:val="yellow"/>
              </w:rPr>
              <w:t>.</w:t>
            </w:r>
          </w:p>
          <w:p w:rsidR="00065515" w:rsidRDefault="00065515" w:rsidP="00065515">
            <w:pPr>
              <w:pStyle w:val="BulletText1"/>
              <w:numPr>
                <w:ilvl w:val="0"/>
                <w:numId w:val="6"/>
              </w:numPr>
            </w:pPr>
            <w:r>
              <w:t>Business Plan – needs updated – Joelene to do this and send to board for review</w:t>
            </w:r>
          </w:p>
          <w:p w:rsidR="00065515" w:rsidRDefault="00065515" w:rsidP="00065515">
            <w:pPr>
              <w:pStyle w:val="BulletText1"/>
              <w:numPr>
                <w:ilvl w:val="0"/>
                <w:numId w:val="6"/>
              </w:numPr>
            </w:pPr>
            <w:r>
              <w:t>Training for new SLC members- Joelene will take some time from the SLC meeting and then take the January meeting for new board member transition.</w:t>
            </w:r>
          </w:p>
          <w:p w:rsidR="00065515" w:rsidRPr="008B18B2" w:rsidRDefault="00065515" w:rsidP="00065515">
            <w:pPr>
              <w:pStyle w:val="BulletText1"/>
              <w:numPr>
                <w:ilvl w:val="0"/>
                <w:numId w:val="6"/>
              </w:numPr>
            </w:pPr>
            <w:r>
              <w:t xml:space="preserve">David asked about the library donation and Joelene sent him the information.  </w:t>
            </w:r>
          </w:p>
        </w:tc>
      </w:tr>
    </w:tbl>
    <w:p w:rsidR="00840234" w:rsidRPr="00EA588C" w:rsidRDefault="0081238A" w:rsidP="00840234">
      <w:pPr>
        <w:spacing w:line="360" w:lineRule="auto"/>
      </w:pPr>
      <w:r>
        <w:rPr>
          <w:b/>
          <w:bCs/>
          <w:sz w:val="24"/>
          <w:szCs w:val="24"/>
        </w:rPr>
        <w:pict>
          <v:rect id="_x0000_i1038"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55021B" w:rsidP="0059401F">
            <w:pPr>
              <w:pStyle w:val="Heading5"/>
            </w:pPr>
            <w:r w:rsidRPr="00EA588C">
              <w:t>Action Items for Next Meeting:</w:t>
            </w:r>
          </w:p>
        </w:tc>
        <w:tc>
          <w:tcPr>
            <w:tcW w:w="7740" w:type="dxa"/>
          </w:tcPr>
          <w:p w:rsidR="00B47A0C" w:rsidRPr="00065515" w:rsidRDefault="00065515" w:rsidP="000E34FF">
            <w:pPr>
              <w:pStyle w:val="BulletText1"/>
              <w:numPr>
                <w:ilvl w:val="0"/>
                <w:numId w:val="6"/>
              </w:numPr>
              <w:rPr>
                <w:b/>
              </w:rPr>
            </w:pPr>
            <w:r>
              <w:t>Last minutes looked like the agenda.  Joelene to follow-up with Megan</w:t>
            </w:r>
          </w:p>
          <w:p w:rsidR="00065515" w:rsidRPr="00EA46D3" w:rsidRDefault="00EA46D3" w:rsidP="000E34FF">
            <w:pPr>
              <w:pStyle w:val="BulletText1"/>
              <w:numPr>
                <w:ilvl w:val="0"/>
                <w:numId w:val="6"/>
              </w:numPr>
              <w:rPr>
                <w:b/>
              </w:rPr>
            </w:pPr>
            <w:r>
              <w:t>November - Joelene to follow-up with Julie Congress</w:t>
            </w:r>
          </w:p>
          <w:p w:rsidR="00EA46D3" w:rsidRPr="00EA46D3" w:rsidRDefault="00EA46D3" w:rsidP="000E34FF">
            <w:pPr>
              <w:pStyle w:val="BulletText1"/>
              <w:numPr>
                <w:ilvl w:val="0"/>
                <w:numId w:val="6"/>
              </w:numPr>
              <w:rPr>
                <w:b/>
              </w:rPr>
            </w:pPr>
            <w:r>
              <w:t>December – Need to get menu set – Jemmie to do this</w:t>
            </w:r>
          </w:p>
          <w:p w:rsidR="00EA46D3" w:rsidRPr="00EA46D3" w:rsidRDefault="00EA46D3" w:rsidP="00EA46D3">
            <w:pPr>
              <w:pStyle w:val="ListParagraph"/>
              <w:numPr>
                <w:ilvl w:val="0"/>
                <w:numId w:val="6"/>
              </w:numPr>
            </w:pPr>
            <w:r w:rsidRPr="00EA46D3">
              <w:t xml:space="preserve">Joelene to ask about Dow AgroSciences tour.  </w:t>
            </w:r>
          </w:p>
          <w:p w:rsidR="00EA46D3" w:rsidRPr="00D2512D" w:rsidRDefault="00EA46D3" w:rsidP="00D2512D">
            <w:pPr>
              <w:pStyle w:val="BulletText1"/>
              <w:numPr>
                <w:ilvl w:val="0"/>
                <w:numId w:val="6"/>
              </w:numPr>
            </w:pPr>
            <w:r w:rsidRPr="00EA46D3">
              <w:t>ISO 9001 Conference needs one more volunteer</w:t>
            </w:r>
          </w:p>
        </w:tc>
      </w:tr>
    </w:tbl>
    <w:p w:rsidR="00840234" w:rsidRPr="00EA588C" w:rsidRDefault="0081238A" w:rsidP="00840234">
      <w:pPr>
        <w:spacing w:line="360" w:lineRule="auto"/>
      </w:pPr>
      <w:r>
        <w:rPr>
          <w:b/>
          <w:bCs/>
          <w:sz w:val="24"/>
          <w:szCs w:val="24"/>
        </w:rPr>
        <w:pict>
          <v:rect id="_x0000_i1039"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40234" w:rsidP="00840234">
            <w:pPr>
              <w:pStyle w:val="Heading5"/>
            </w:pPr>
            <w:r w:rsidRPr="00EA588C">
              <w:t>Next Meeting</w:t>
            </w:r>
            <w:r w:rsidR="0055021B" w:rsidRPr="00EA588C">
              <w:t>:</w:t>
            </w:r>
          </w:p>
        </w:tc>
        <w:tc>
          <w:tcPr>
            <w:tcW w:w="7740" w:type="dxa"/>
          </w:tcPr>
          <w:p w:rsidR="00840234" w:rsidRPr="00EA588C" w:rsidRDefault="0084475C" w:rsidP="00840234">
            <w:pPr>
              <w:pStyle w:val="BlockText"/>
            </w:pPr>
            <w:r>
              <w:t>10/6/2015</w:t>
            </w:r>
            <w:r w:rsidR="005614F7" w:rsidRPr="00EA588C">
              <w:t xml:space="preserve"> </w:t>
            </w:r>
            <w:r w:rsidR="00EA46D3">
              <w:t xml:space="preserve">6:39 </w:t>
            </w:r>
            <w:r w:rsidR="00883A0D">
              <w:t>p</w:t>
            </w:r>
            <w:r w:rsidR="00380425" w:rsidRPr="00EA588C">
              <w:t xml:space="preserve">m, </w:t>
            </w:r>
            <w:r w:rsidR="00883A0D">
              <w:t>Performance Validation</w:t>
            </w:r>
          </w:p>
          <w:p w:rsidR="00840234" w:rsidRPr="00EA588C" w:rsidRDefault="00840234" w:rsidP="00840234">
            <w:pPr>
              <w:pStyle w:val="BlockText"/>
            </w:pPr>
          </w:p>
        </w:tc>
      </w:tr>
    </w:tbl>
    <w:p w:rsidR="0043488C" w:rsidRPr="00EA588C" w:rsidRDefault="0043488C" w:rsidP="006C6172"/>
    <w:p w:rsidR="001A108B" w:rsidRPr="00EA588C" w:rsidRDefault="001A108B" w:rsidP="006C6172"/>
    <w:sectPr w:rsidR="001A108B" w:rsidRPr="00EA588C" w:rsidSect="00A94BAD">
      <w:headerReference w:type="default" r:id="rId12"/>
      <w:headerReference w:type="first" r:id="rId13"/>
      <w:pgSz w:w="12240" w:h="15840" w:code="1"/>
      <w:pgMar w:top="1440" w:right="1440" w:bottom="225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8A" w:rsidRDefault="0081238A">
      <w:r>
        <w:separator/>
      </w:r>
    </w:p>
  </w:endnote>
  <w:endnote w:type="continuationSeparator" w:id="0">
    <w:p w:rsidR="0081238A" w:rsidRDefault="0081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8A" w:rsidRDefault="0081238A">
      <w:r>
        <w:separator/>
      </w:r>
    </w:p>
  </w:footnote>
  <w:footnote w:type="continuationSeparator" w:id="0">
    <w:p w:rsidR="0081238A" w:rsidRDefault="00812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A9" w:rsidRPr="00A70EDE" w:rsidRDefault="00B223B2" w:rsidP="004F245A">
    <w:pPr>
      <w:pStyle w:val="Header"/>
      <w:tabs>
        <w:tab w:val="clear" w:pos="4320"/>
        <w:tab w:val="clear" w:pos="8640"/>
        <w:tab w:val="right" w:pos="9270"/>
      </w:tabs>
      <w:rPr>
        <w:i/>
        <w:noProof/>
        <w:sz w:val="20"/>
      </w:rPr>
    </w:pPr>
    <w:fldSimple w:instr=" FILENAME  \* Upper  \* MERGEFORMAT ">
      <w:r w:rsidR="00AD3D6B" w:rsidRPr="00AD3D6B">
        <w:rPr>
          <w:i/>
          <w:noProof/>
          <w:sz w:val="20"/>
        </w:rPr>
        <w:t>OCTOBERINDYASQ</w:t>
      </w:r>
      <w:r w:rsidR="00AD3D6B">
        <w:rPr>
          <w:noProof/>
        </w:rPr>
        <w:t>_MINUTES.DOCX</w:t>
      </w:r>
    </w:fldSimple>
    <w:r w:rsidR="00B768A9" w:rsidRPr="00A70EDE">
      <w:rPr>
        <w:i/>
        <w:sz w:val="20"/>
      </w:rPr>
      <w:tab/>
      <w:t xml:space="preserve">Page </w:t>
    </w:r>
    <w:sdt>
      <w:sdtPr>
        <w:rPr>
          <w:i/>
          <w:sz w:val="20"/>
        </w:rPr>
        <w:id w:val="2035146990"/>
        <w:docPartObj>
          <w:docPartGallery w:val="Page Numbers (Top of Page)"/>
          <w:docPartUnique/>
        </w:docPartObj>
      </w:sdtPr>
      <w:sdtEndPr>
        <w:rPr>
          <w:noProof/>
        </w:rPr>
      </w:sdtEndPr>
      <w:sdtContent>
        <w:r w:rsidR="006E21C2" w:rsidRPr="00A70EDE">
          <w:rPr>
            <w:i/>
            <w:sz w:val="20"/>
          </w:rPr>
          <w:fldChar w:fldCharType="begin"/>
        </w:r>
        <w:r w:rsidR="00B768A9" w:rsidRPr="00A70EDE">
          <w:rPr>
            <w:i/>
            <w:sz w:val="20"/>
          </w:rPr>
          <w:instrText xml:space="preserve"> PAGE   \* MERGEFORMAT </w:instrText>
        </w:r>
        <w:r w:rsidR="006E21C2" w:rsidRPr="00A70EDE">
          <w:rPr>
            <w:i/>
            <w:sz w:val="20"/>
          </w:rPr>
          <w:fldChar w:fldCharType="separate"/>
        </w:r>
        <w:r w:rsidR="00C2766E">
          <w:rPr>
            <w:i/>
            <w:noProof/>
            <w:sz w:val="20"/>
          </w:rPr>
          <w:t>3</w:t>
        </w:r>
        <w:r w:rsidR="006E21C2" w:rsidRPr="00A70EDE">
          <w:rPr>
            <w:i/>
            <w:noProof/>
            <w:sz w:val="20"/>
          </w:rPr>
          <w:fldChar w:fldCharType="end"/>
        </w:r>
      </w:sdtContent>
    </w:sdt>
  </w:p>
  <w:p w:rsidR="00B768A9" w:rsidRDefault="0081238A" w:rsidP="004F245A">
    <w:pPr>
      <w:pStyle w:val="Header"/>
      <w:tabs>
        <w:tab w:val="clear" w:pos="4320"/>
        <w:tab w:val="clear" w:pos="8640"/>
        <w:tab w:val="right" w:pos="9270"/>
      </w:tabs>
      <w:rPr>
        <w:noProof/>
      </w:rPr>
    </w:pPr>
    <w:r>
      <w:rPr>
        <w:noProof/>
      </w:rPr>
      <w:pict>
        <v:rect id="_x0000_i1040"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A5" w:rsidRPr="00C03FCD" w:rsidRDefault="00FA2CA5" w:rsidP="00C03FCD">
    <w:pPr>
      <w:pStyle w:val="Header"/>
      <w:pBdr>
        <w:bottom w:val="single" w:sz="4" w:space="1" w:color="auto"/>
      </w:pBdr>
      <w:jc w:val="center"/>
      <w:rPr>
        <w:rFonts w:ascii="Verdana" w:hAnsi="Verdana"/>
        <w:b/>
        <w:sz w:val="36"/>
        <w:szCs w:val="36"/>
      </w:rPr>
    </w:pPr>
    <w:r w:rsidRPr="00FA2CA5">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-410210</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r>
      <w:rPr>
        <w:rFonts w:ascii="Verdana" w:hAnsi="Verdana"/>
        <w:b/>
        <w:sz w:val="36"/>
        <w:szCs w:val="36"/>
      </w:rPr>
      <w:t>In</w:t>
    </w:r>
    <w:r w:rsidRPr="004C0E94">
      <w:rPr>
        <w:rFonts w:ascii="Verdana" w:hAnsi="Verdana"/>
        <w:b/>
        <w:sz w:val="36"/>
        <w:szCs w:val="36"/>
      </w:rPr>
      <w:t>dianapolis Section 0903</w:t>
    </w:r>
  </w:p>
  <w:p w:rsidR="00B768A9" w:rsidRDefault="00B768A9" w:rsidP="004F245A">
    <w:pPr>
      <w:pStyle w:val="Header"/>
    </w:pPr>
  </w:p>
  <w:p w:rsidR="00B768A9" w:rsidRDefault="00B76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434"/>
    <w:multiLevelType w:val="hybridMultilevel"/>
    <w:tmpl w:val="75B88EEA"/>
    <w:lvl w:ilvl="0" w:tplc="0409000B">
      <w:start w:val="1"/>
      <w:numFmt w:val="bullet"/>
      <w:lvlText w:val=""/>
      <w:lvlJc w:val="left"/>
      <w:pPr>
        <w:ind w:left="1692" w:hanging="360"/>
      </w:pPr>
      <w:rPr>
        <w:rFonts w:ascii="Wingdings" w:hAnsi="Wingding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B98565D"/>
    <w:multiLevelType w:val="hybridMultilevel"/>
    <w:tmpl w:val="CB02C9B8"/>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1C4250C2"/>
    <w:multiLevelType w:val="hybridMultilevel"/>
    <w:tmpl w:val="D03E8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F8615F8"/>
    <w:multiLevelType w:val="hybridMultilevel"/>
    <w:tmpl w:val="3F38C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E42652"/>
    <w:multiLevelType w:val="hybridMultilevel"/>
    <w:tmpl w:val="B8D0B574"/>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
    <w:nsid w:val="26FF4AE1"/>
    <w:multiLevelType w:val="hybridMultilevel"/>
    <w:tmpl w:val="BFD2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57B12"/>
    <w:multiLevelType w:val="hybridMultilevel"/>
    <w:tmpl w:val="1E9EEE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372A05A9"/>
    <w:multiLevelType w:val="hybridMultilevel"/>
    <w:tmpl w:val="9C8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4C2"/>
    <w:multiLevelType w:val="hybridMultilevel"/>
    <w:tmpl w:val="D94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5437B"/>
    <w:multiLevelType w:val="hybridMultilevel"/>
    <w:tmpl w:val="CD8AE0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CAE6F8B"/>
    <w:multiLevelType w:val="hybridMultilevel"/>
    <w:tmpl w:val="8626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61ABE"/>
    <w:multiLevelType w:val="hybridMultilevel"/>
    <w:tmpl w:val="57EA0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136B5D"/>
    <w:multiLevelType w:val="hybridMultilevel"/>
    <w:tmpl w:val="178EEE36"/>
    <w:lvl w:ilvl="0" w:tplc="2012D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786159"/>
    <w:multiLevelType w:val="hybridMultilevel"/>
    <w:tmpl w:val="9D068D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117F3B"/>
    <w:multiLevelType w:val="hybridMultilevel"/>
    <w:tmpl w:val="AC52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407290"/>
    <w:multiLevelType w:val="singleLevel"/>
    <w:tmpl w:val="04090001"/>
    <w:lvl w:ilvl="0">
      <w:start w:val="1"/>
      <w:numFmt w:val="bullet"/>
      <w:lvlText w:val=""/>
      <w:lvlJc w:val="left"/>
      <w:pPr>
        <w:ind w:left="720" w:hanging="360"/>
      </w:pPr>
      <w:rPr>
        <w:rFonts w:ascii="Symbol" w:hAnsi="Symbol" w:hint="default"/>
      </w:rPr>
    </w:lvl>
  </w:abstractNum>
  <w:num w:numId="1">
    <w:abstractNumId w:val="17"/>
  </w:num>
  <w:num w:numId="2">
    <w:abstractNumId w:val="13"/>
  </w:num>
  <w:num w:numId="3">
    <w:abstractNumId w:val="15"/>
  </w:num>
  <w:num w:numId="4">
    <w:abstractNumId w:val="3"/>
  </w:num>
  <w:num w:numId="5">
    <w:abstractNumId w:val="12"/>
  </w:num>
  <w:num w:numId="6">
    <w:abstractNumId w:val="10"/>
  </w:num>
  <w:num w:numId="7">
    <w:abstractNumId w:val="7"/>
  </w:num>
  <w:num w:numId="8">
    <w:abstractNumId w:val="2"/>
  </w:num>
  <w:num w:numId="9">
    <w:abstractNumId w:val="9"/>
  </w:num>
  <w:num w:numId="10">
    <w:abstractNumId w:val="6"/>
  </w:num>
  <w:num w:numId="11">
    <w:abstractNumId w:val="16"/>
  </w:num>
  <w:num w:numId="12">
    <w:abstractNumId w:val="0"/>
  </w:num>
  <w:num w:numId="13">
    <w:abstractNumId w:val="11"/>
  </w:num>
  <w:num w:numId="14">
    <w:abstractNumId w:val="1"/>
  </w:num>
  <w:num w:numId="15">
    <w:abstractNumId w:val="4"/>
  </w:num>
  <w:num w:numId="16">
    <w:abstractNumId w:val="5"/>
  </w:num>
  <w:num w:numId="17">
    <w:abstractNumId w:val="14"/>
  </w:num>
  <w:num w:numId="18">
    <w:abstractNumId w:val="8"/>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81"/>
    <w:rsid w:val="00001EB3"/>
    <w:rsid w:val="00003ACC"/>
    <w:rsid w:val="00004AAD"/>
    <w:rsid w:val="000052C4"/>
    <w:rsid w:val="00005CF1"/>
    <w:rsid w:val="00006A49"/>
    <w:rsid w:val="00006C91"/>
    <w:rsid w:val="00010F0D"/>
    <w:rsid w:val="00016DEE"/>
    <w:rsid w:val="00021DC9"/>
    <w:rsid w:val="0002227F"/>
    <w:rsid w:val="00023114"/>
    <w:rsid w:val="000236C3"/>
    <w:rsid w:val="00023B27"/>
    <w:rsid w:val="00027390"/>
    <w:rsid w:val="00031621"/>
    <w:rsid w:val="00032910"/>
    <w:rsid w:val="00036042"/>
    <w:rsid w:val="000369D3"/>
    <w:rsid w:val="000373F9"/>
    <w:rsid w:val="00041DA9"/>
    <w:rsid w:val="00042ED0"/>
    <w:rsid w:val="00044F48"/>
    <w:rsid w:val="000473FE"/>
    <w:rsid w:val="00052969"/>
    <w:rsid w:val="000555FF"/>
    <w:rsid w:val="00055E3E"/>
    <w:rsid w:val="00056A00"/>
    <w:rsid w:val="00061F66"/>
    <w:rsid w:val="00062F9E"/>
    <w:rsid w:val="00065515"/>
    <w:rsid w:val="00066D5D"/>
    <w:rsid w:val="00067263"/>
    <w:rsid w:val="000705FA"/>
    <w:rsid w:val="000757BC"/>
    <w:rsid w:val="000773E4"/>
    <w:rsid w:val="0008121F"/>
    <w:rsid w:val="0008303E"/>
    <w:rsid w:val="000836FB"/>
    <w:rsid w:val="00090109"/>
    <w:rsid w:val="000931EE"/>
    <w:rsid w:val="00094750"/>
    <w:rsid w:val="00096E06"/>
    <w:rsid w:val="00097E7B"/>
    <w:rsid w:val="000A46DE"/>
    <w:rsid w:val="000B0754"/>
    <w:rsid w:val="000B15D5"/>
    <w:rsid w:val="000B2975"/>
    <w:rsid w:val="000B50BC"/>
    <w:rsid w:val="000C2977"/>
    <w:rsid w:val="000C30F4"/>
    <w:rsid w:val="000C55FF"/>
    <w:rsid w:val="000C7951"/>
    <w:rsid w:val="000D15AC"/>
    <w:rsid w:val="000D1BED"/>
    <w:rsid w:val="000D56AD"/>
    <w:rsid w:val="000D74A2"/>
    <w:rsid w:val="000E34FF"/>
    <w:rsid w:val="000E3A19"/>
    <w:rsid w:val="000E3F28"/>
    <w:rsid w:val="000E468E"/>
    <w:rsid w:val="000E5A5A"/>
    <w:rsid w:val="000E7B97"/>
    <w:rsid w:val="000F1D77"/>
    <w:rsid w:val="000F1F4A"/>
    <w:rsid w:val="001010C5"/>
    <w:rsid w:val="001020B0"/>
    <w:rsid w:val="00105155"/>
    <w:rsid w:val="001053FF"/>
    <w:rsid w:val="00105BB8"/>
    <w:rsid w:val="00106970"/>
    <w:rsid w:val="0010743B"/>
    <w:rsid w:val="00110F63"/>
    <w:rsid w:val="00111025"/>
    <w:rsid w:val="00112D54"/>
    <w:rsid w:val="00113AA5"/>
    <w:rsid w:val="00116260"/>
    <w:rsid w:val="0011696E"/>
    <w:rsid w:val="00116D54"/>
    <w:rsid w:val="001226EE"/>
    <w:rsid w:val="0012542C"/>
    <w:rsid w:val="00125F5F"/>
    <w:rsid w:val="00130A72"/>
    <w:rsid w:val="0013221B"/>
    <w:rsid w:val="00135799"/>
    <w:rsid w:val="00137727"/>
    <w:rsid w:val="00144893"/>
    <w:rsid w:val="00144E38"/>
    <w:rsid w:val="00145F39"/>
    <w:rsid w:val="00146424"/>
    <w:rsid w:val="00147A33"/>
    <w:rsid w:val="00151DA0"/>
    <w:rsid w:val="00152FD8"/>
    <w:rsid w:val="001552FB"/>
    <w:rsid w:val="001610EF"/>
    <w:rsid w:val="00162044"/>
    <w:rsid w:val="00163BC8"/>
    <w:rsid w:val="0017161C"/>
    <w:rsid w:val="001758D8"/>
    <w:rsid w:val="0017712C"/>
    <w:rsid w:val="001776CC"/>
    <w:rsid w:val="001819D8"/>
    <w:rsid w:val="00182584"/>
    <w:rsid w:val="00191E9B"/>
    <w:rsid w:val="001927C1"/>
    <w:rsid w:val="001928DC"/>
    <w:rsid w:val="001929E8"/>
    <w:rsid w:val="00194A3D"/>
    <w:rsid w:val="00195D3E"/>
    <w:rsid w:val="001963C2"/>
    <w:rsid w:val="001963CB"/>
    <w:rsid w:val="001A0C8E"/>
    <w:rsid w:val="001A0E69"/>
    <w:rsid w:val="001A108B"/>
    <w:rsid w:val="001A113B"/>
    <w:rsid w:val="001A3AC6"/>
    <w:rsid w:val="001A3CE8"/>
    <w:rsid w:val="001A5802"/>
    <w:rsid w:val="001A62F3"/>
    <w:rsid w:val="001A7866"/>
    <w:rsid w:val="001A7C88"/>
    <w:rsid w:val="001B0005"/>
    <w:rsid w:val="001B527A"/>
    <w:rsid w:val="001C4D9A"/>
    <w:rsid w:val="001C5864"/>
    <w:rsid w:val="001C5E39"/>
    <w:rsid w:val="001D4A1C"/>
    <w:rsid w:val="001E1D02"/>
    <w:rsid w:val="001E29F8"/>
    <w:rsid w:val="001E7ED8"/>
    <w:rsid w:val="001E7F40"/>
    <w:rsid w:val="001F0F74"/>
    <w:rsid w:val="001F1A9F"/>
    <w:rsid w:val="001F3335"/>
    <w:rsid w:val="001F3E1E"/>
    <w:rsid w:val="00203611"/>
    <w:rsid w:val="002040F4"/>
    <w:rsid w:val="00205EA5"/>
    <w:rsid w:val="00207C00"/>
    <w:rsid w:val="00210BCF"/>
    <w:rsid w:val="00211EE3"/>
    <w:rsid w:val="00214C19"/>
    <w:rsid w:val="0021520A"/>
    <w:rsid w:val="00216CAA"/>
    <w:rsid w:val="00217541"/>
    <w:rsid w:val="002202C2"/>
    <w:rsid w:val="00220E2D"/>
    <w:rsid w:val="002252DE"/>
    <w:rsid w:val="00226505"/>
    <w:rsid w:val="00227A39"/>
    <w:rsid w:val="00230DCC"/>
    <w:rsid w:val="0023693C"/>
    <w:rsid w:val="002406D9"/>
    <w:rsid w:val="0024473F"/>
    <w:rsid w:val="00244F13"/>
    <w:rsid w:val="00246734"/>
    <w:rsid w:val="00254498"/>
    <w:rsid w:val="00262683"/>
    <w:rsid w:val="002667BC"/>
    <w:rsid w:val="00267E1C"/>
    <w:rsid w:val="00273D25"/>
    <w:rsid w:val="00276397"/>
    <w:rsid w:val="00277395"/>
    <w:rsid w:val="00281B16"/>
    <w:rsid w:val="00282369"/>
    <w:rsid w:val="00283010"/>
    <w:rsid w:val="00291AE2"/>
    <w:rsid w:val="00292D5C"/>
    <w:rsid w:val="00297E3C"/>
    <w:rsid w:val="002A1AFA"/>
    <w:rsid w:val="002A456E"/>
    <w:rsid w:val="002B1DE7"/>
    <w:rsid w:val="002B2E68"/>
    <w:rsid w:val="002B438F"/>
    <w:rsid w:val="002B641F"/>
    <w:rsid w:val="002C03EE"/>
    <w:rsid w:val="002C0814"/>
    <w:rsid w:val="002C0A30"/>
    <w:rsid w:val="002C0BBF"/>
    <w:rsid w:val="002C6823"/>
    <w:rsid w:val="002C6AF1"/>
    <w:rsid w:val="002D2EED"/>
    <w:rsid w:val="002D4506"/>
    <w:rsid w:val="002D6F9D"/>
    <w:rsid w:val="002E2FAA"/>
    <w:rsid w:val="002E3E57"/>
    <w:rsid w:val="002E5317"/>
    <w:rsid w:val="002E5F5B"/>
    <w:rsid w:val="002F0339"/>
    <w:rsid w:val="00302578"/>
    <w:rsid w:val="0030456A"/>
    <w:rsid w:val="003075FF"/>
    <w:rsid w:val="00311A69"/>
    <w:rsid w:val="00315FB7"/>
    <w:rsid w:val="003165F6"/>
    <w:rsid w:val="00317133"/>
    <w:rsid w:val="00317B9E"/>
    <w:rsid w:val="00321039"/>
    <w:rsid w:val="0032132B"/>
    <w:rsid w:val="00323187"/>
    <w:rsid w:val="003310A2"/>
    <w:rsid w:val="0033136B"/>
    <w:rsid w:val="003326CF"/>
    <w:rsid w:val="003358DE"/>
    <w:rsid w:val="003367F9"/>
    <w:rsid w:val="003372AF"/>
    <w:rsid w:val="00342F36"/>
    <w:rsid w:val="0034419C"/>
    <w:rsid w:val="00347D02"/>
    <w:rsid w:val="00350689"/>
    <w:rsid w:val="003508C8"/>
    <w:rsid w:val="00351633"/>
    <w:rsid w:val="00353520"/>
    <w:rsid w:val="00355BDC"/>
    <w:rsid w:val="00357C99"/>
    <w:rsid w:val="00362BE1"/>
    <w:rsid w:val="003700F8"/>
    <w:rsid w:val="00370A66"/>
    <w:rsid w:val="00371966"/>
    <w:rsid w:val="00371EAE"/>
    <w:rsid w:val="00372273"/>
    <w:rsid w:val="003723F5"/>
    <w:rsid w:val="0037264D"/>
    <w:rsid w:val="00373D58"/>
    <w:rsid w:val="0037466F"/>
    <w:rsid w:val="00380425"/>
    <w:rsid w:val="003808CF"/>
    <w:rsid w:val="00386799"/>
    <w:rsid w:val="00387D02"/>
    <w:rsid w:val="00390148"/>
    <w:rsid w:val="00391AAE"/>
    <w:rsid w:val="00393343"/>
    <w:rsid w:val="003960E5"/>
    <w:rsid w:val="003A0124"/>
    <w:rsid w:val="003A0852"/>
    <w:rsid w:val="003A318C"/>
    <w:rsid w:val="003A34D7"/>
    <w:rsid w:val="003A412F"/>
    <w:rsid w:val="003A4A9E"/>
    <w:rsid w:val="003A6453"/>
    <w:rsid w:val="003A707B"/>
    <w:rsid w:val="003B1557"/>
    <w:rsid w:val="003B1E8D"/>
    <w:rsid w:val="003C0EF9"/>
    <w:rsid w:val="003C229E"/>
    <w:rsid w:val="003C39DE"/>
    <w:rsid w:val="003C44E2"/>
    <w:rsid w:val="003C47D1"/>
    <w:rsid w:val="003D4A93"/>
    <w:rsid w:val="003D6B3A"/>
    <w:rsid w:val="003D721F"/>
    <w:rsid w:val="003D7C74"/>
    <w:rsid w:val="003E2479"/>
    <w:rsid w:val="003E2659"/>
    <w:rsid w:val="003E32A9"/>
    <w:rsid w:val="003E3E78"/>
    <w:rsid w:val="003E4BF7"/>
    <w:rsid w:val="003E590C"/>
    <w:rsid w:val="003E6001"/>
    <w:rsid w:val="003E6EC6"/>
    <w:rsid w:val="003E778E"/>
    <w:rsid w:val="003F0452"/>
    <w:rsid w:val="003F7CC7"/>
    <w:rsid w:val="004011C5"/>
    <w:rsid w:val="00402785"/>
    <w:rsid w:val="00402B7C"/>
    <w:rsid w:val="00403D5D"/>
    <w:rsid w:val="00404FBF"/>
    <w:rsid w:val="00407667"/>
    <w:rsid w:val="00410500"/>
    <w:rsid w:val="00410735"/>
    <w:rsid w:val="0041120A"/>
    <w:rsid w:val="00413A12"/>
    <w:rsid w:val="00420EC7"/>
    <w:rsid w:val="00421A56"/>
    <w:rsid w:val="00424659"/>
    <w:rsid w:val="0043488C"/>
    <w:rsid w:val="00434D1E"/>
    <w:rsid w:val="00437B37"/>
    <w:rsid w:val="00443FA0"/>
    <w:rsid w:val="00444D67"/>
    <w:rsid w:val="00447493"/>
    <w:rsid w:val="00455D4A"/>
    <w:rsid w:val="004562C1"/>
    <w:rsid w:val="004665F9"/>
    <w:rsid w:val="00470E8E"/>
    <w:rsid w:val="00471231"/>
    <w:rsid w:val="004723CA"/>
    <w:rsid w:val="00472F23"/>
    <w:rsid w:val="004731D3"/>
    <w:rsid w:val="0047497E"/>
    <w:rsid w:val="00476780"/>
    <w:rsid w:val="00477AA4"/>
    <w:rsid w:val="00482FBD"/>
    <w:rsid w:val="00484454"/>
    <w:rsid w:val="00485E1A"/>
    <w:rsid w:val="00486C4E"/>
    <w:rsid w:val="00487B4A"/>
    <w:rsid w:val="004953FE"/>
    <w:rsid w:val="00495535"/>
    <w:rsid w:val="00495B5B"/>
    <w:rsid w:val="004A07FE"/>
    <w:rsid w:val="004A235A"/>
    <w:rsid w:val="004A7CA9"/>
    <w:rsid w:val="004C0BA8"/>
    <w:rsid w:val="004C4FEA"/>
    <w:rsid w:val="004D12D7"/>
    <w:rsid w:val="004D2CA8"/>
    <w:rsid w:val="004D43A1"/>
    <w:rsid w:val="004E098B"/>
    <w:rsid w:val="004E17A0"/>
    <w:rsid w:val="004E3881"/>
    <w:rsid w:val="004E3E4D"/>
    <w:rsid w:val="004E5FAC"/>
    <w:rsid w:val="004E7C3B"/>
    <w:rsid w:val="004F245A"/>
    <w:rsid w:val="004F7FAE"/>
    <w:rsid w:val="00500602"/>
    <w:rsid w:val="00500AA3"/>
    <w:rsid w:val="00501884"/>
    <w:rsid w:val="00505137"/>
    <w:rsid w:val="005058B4"/>
    <w:rsid w:val="0050697F"/>
    <w:rsid w:val="00510F4D"/>
    <w:rsid w:val="00513178"/>
    <w:rsid w:val="00515E12"/>
    <w:rsid w:val="0052163F"/>
    <w:rsid w:val="0052348E"/>
    <w:rsid w:val="005251D0"/>
    <w:rsid w:val="00526522"/>
    <w:rsid w:val="00526F71"/>
    <w:rsid w:val="00530FDF"/>
    <w:rsid w:val="00531736"/>
    <w:rsid w:val="0053402D"/>
    <w:rsid w:val="005377A7"/>
    <w:rsid w:val="00537832"/>
    <w:rsid w:val="00543D46"/>
    <w:rsid w:val="00543EE4"/>
    <w:rsid w:val="00547541"/>
    <w:rsid w:val="0055021B"/>
    <w:rsid w:val="00553F32"/>
    <w:rsid w:val="0055554B"/>
    <w:rsid w:val="00556FFA"/>
    <w:rsid w:val="00560466"/>
    <w:rsid w:val="005614F7"/>
    <w:rsid w:val="00562876"/>
    <w:rsid w:val="00563746"/>
    <w:rsid w:val="005640B6"/>
    <w:rsid w:val="00564478"/>
    <w:rsid w:val="00564A7C"/>
    <w:rsid w:val="00567DE0"/>
    <w:rsid w:val="00567E61"/>
    <w:rsid w:val="005747EE"/>
    <w:rsid w:val="005804E2"/>
    <w:rsid w:val="00582354"/>
    <w:rsid w:val="00582F5B"/>
    <w:rsid w:val="00586349"/>
    <w:rsid w:val="00586757"/>
    <w:rsid w:val="00590792"/>
    <w:rsid w:val="005938B4"/>
    <w:rsid w:val="00593D93"/>
    <w:rsid w:val="0059401F"/>
    <w:rsid w:val="00595E3D"/>
    <w:rsid w:val="0059685F"/>
    <w:rsid w:val="005A0348"/>
    <w:rsid w:val="005A1A05"/>
    <w:rsid w:val="005A36AA"/>
    <w:rsid w:val="005A4D4A"/>
    <w:rsid w:val="005A4EC5"/>
    <w:rsid w:val="005A5D8B"/>
    <w:rsid w:val="005A7971"/>
    <w:rsid w:val="005B1994"/>
    <w:rsid w:val="005B3C20"/>
    <w:rsid w:val="005B55E9"/>
    <w:rsid w:val="005C2FC8"/>
    <w:rsid w:val="005C3404"/>
    <w:rsid w:val="005C5CA2"/>
    <w:rsid w:val="005C5DED"/>
    <w:rsid w:val="005C66BA"/>
    <w:rsid w:val="005D1CD2"/>
    <w:rsid w:val="005D2934"/>
    <w:rsid w:val="005D29D8"/>
    <w:rsid w:val="005D2ADE"/>
    <w:rsid w:val="005D370D"/>
    <w:rsid w:val="005D3C34"/>
    <w:rsid w:val="005D5C5B"/>
    <w:rsid w:val="005E0030"/>
    <w:rsid w:val="005E1F10"/>
    <w:rsid w:val="005E5219"/>
    <w:rsid w:val="005E71A5"/>
    <w:rsid w:val="005E7718"/>
    <w:rsid w:val="005F12E8"/>
    <w:rsid w:val="005F3CD8"/>
    <w:rsid w:val="00603EB9"/>
    <w:rsid w:val="00612CAC"/>
    <w:rsid w:val="006135FF"/>
    <w:rsid w:val="00614093"/>
    <w:rsid w:val="00614531"/>
    <w:rsid w:val="006151DC"/>
    <w:rsid w:val="00621DA3"/>
    <w:rsid w:val="00622A42"/>
    <w:rsid w:val="00622DFC"/>
    <w:rsid w:val="00623F7A"/>
    <w:rsid w:val="0062567B"/>
    <w:rsid w:val="00631B51"/>
    <w:rsid w:val="00633DAB"/>
    <w:rsid w:val="00634AD7"/>
    <w:rsid w:val="00644D25"/>
    <w:rsid w:val="0064521A"/>
    <w:rsid w:val="006456FE"/>
    <w:rsid w:val="006464EF"/>
    <w:rsid w:val="00646EEE"/>
    <w:rsid w:val="00647897"/>
    <w:rsid w:val="00647D86"/>
    <w:rsid w:val="006516F7"/>
    <w:rsid w:val="00651A19"/>
    <w:rsid w:val="00652B54"/>
    <w:rsid w:val="00653019"/>
    <w:rsid w:val="006606C5"/>
    <w:rsid w:val="00665DE9"/>
    <w:rsid w:val="00666136"/>
    <w:rsid w:val="006669AA"/>
    <w:rsid w:val="00667457"/>
    <w:rsid w:val="00670886"/>
    <w:rsid w:val="00671C39"/>
    <w:rsid w:val="006773E3"/>
    <w:rsid w:val="00681C82"/>
    <w:rsid w:val="00685581"/>
    <w:rsid w:val="0069433E"/>
    <w:rsid w:val="006A4A2B"/>
    <w:rsid w:val="006A4EE0"/>
    <w:rsid w:val="006B07C5"/>
    <w:rsid w:val="006B52FC"/>
    <w:rsid w:val="006B78BC"/>
    <w:rsid w:val="006C5B87"/>
    <w:rsid w:val="006C6172"/>
    <w:rsid w:val="006D0126"/>
    <w:rsid w:val="006D3E0B"/>
    <w:rsid w:val="006D4F90"/>
    <w:rsid w:val="006D6D27"/>
    <w:rsid w:val="006D6DB3"/>
    <w:rsid w:val="006E02C3"/>
    <w:rsid w:val="006E21C2"/>
    <w:rsid w:val="006E3852"/>
    <w:rsid w:val="006E4BCC"/>
    <w:rsid w:val="006F22AA"/>
    <w:rsid w:val="006F4FFA"/>
    <w:rsid w:val="006F5353"/>
    <w:rsid w:val="006F62F8"/>
    <w:rsid w:val="00705CF5"/>
    <w:rsid w:val="007128A8"/>
    <w:rsid w:val="00713C6D"/>
    <w:rsid w:val="00715403"/>
    <w:rsid w:val="00715ACC"/>
    <w:rsid w:val="00720F89"/>
    <w:rsid w:val="00723563"/>
    <w:rsid w:val="007242C1"/>
    <w:rsid w:val="007244DE"/>
    <w:rsid w:val="007256E8"/>
    <w:rsid w:val="00730A87"/>
    <w:rsid w:val="00733ADC"/>
    <w:rsid w:val="00735D40"/>
    <w:rsid w:val="00736779"/>
    <w:rsid w:val="007370AA"/>
    <w:rsid w:val="0074195B"/>
    <w:rsid w:val="007423D4"/>
    <w:rsid w:val="00742914"/>
    <w:rsid w:val="00746DD0"/>
    <w:rsid w:val="00747FC4"/>
    <w:rsid w:val="0075072B"/>
    <w:rsid w:val="00755344"/>
    <w:rsid w:val="007567E6"/>
    <w:rsid w:val="00757DE4"/>
    <w:rsid w:val="00762EFB"/>
    <w:rsid w:val="00764150"/>
    <w:rsid w:val="00765D8F"/>
    <w:rsid w:val="00767251"/>
    <w:rsid w:val="00772852"/>
    <w:rsid w:val="00780729"/>
    <w:rsid w:val="0078192C"/>
    <w:rsid w:val="00786FF9"/>
    <w:rsid w:val="00790125"/>
    <w:rsid w:val="007A1001"/>
    <w:rsid w:val="007A1345"/>
    <w:rsid w:val="007A498E"/>
    <w:rsid w:val="007A4E44"/>
    <w:rsid w:val="007B0E2C"/>
    <w:rsid w:val="007B5720"/>
    <w:rsid w:val="007C0D80"/>
    <w:rsid w:val="007C1C43"/>
    <w:rsid w:val="007C2934"/>
    <w:rsid w:val="007C2DD5"/>
    <w:rsid w:val="007C441C"/>
    <w:rsid w:val="007C5072"/>
    <w:rsid w:val="007C625D"/>
    <w:rsid w:val="007D21D1"/>
    <w:rsid w:val="007D3491"/>
    <w:rsid w:val="007D3556"/>
    <w:rsid w:val="007D6A9F"/>
    <w:rsid w:val="007D6B3A"/>
    <w:rsid w:val="007D70D3"/>
    <w:rsid w:val="007D76E8"/>
    <w:rsid w:val="007E0422"/>
    <w:rsid w:val="007E3899"/>
    <w:rsid w:val="007E6596"/>
    <w:rsid w:val="007E724C"/>
    <w:rsid w:val="007E7F64"/>
    <w:rsid w:val="007F2874"/>
    <w:rsid w:val="00805DDA"/>
    <w:rsid w:val="008062CB"/>
    <w:rsid w:val="0080711A"/>
    <w:rsid w:val="0080766F"/>
    <w:rsid w:val="00810734"/>
    <w:rsid w:val="008122F9"/>
    <w:rsid w:val="0081238A"/>
    <w:rsid w:val="008175CF"/>
    <w:rsid w:val="0082252C"/>
    <w:rsid w:val="0082717D"/>
    <w:rsid w:val="00830A2F"/>
    <w:rsid w:val="008338EF"/>
    <w:rsid w:val="008364D7"/>
    <w:rsid w:val="00840234"/>
    <w:rsid w:val="0084475C"/>
    <w:rsid w:val="00846A30"/>
    <w:rsid w:val="008506F6"/>
    <w:rsid w:val="00852BB2"/>
    <w:rsid w:val="0085517B"/>
    <w:rsid w:val="00856F47"/>
    <w:rsid w:val="00862D25"/>
    <w:rsid w:val="00862E73"/>
    <w:rsid w:val="00864C93"/>
    <w:rsid w:val="008672DF"/>
    <w:rsid w:val="0086749E"/>
    <w:rsid w:val="00867E23"/>
    <w:rsid w:val="00875004"/>
    <w:rsid w:val="00875B9A"/>
    <w:rsid w:val="00881EB6"/>
    <w:rsid w:val="008821C6"/>
    <w:rsid w:val="008827BD"/>
    <w:rsid w:val="00883A0D"/>
    <w:rsid w:val="00883E76"/>
    <w:rsid w:val="00884124"/>
    <w:rsid w:val="008841A9"/>
    <w:rsid w:val="00884334"/>
    <w:rsid w:val="00884F1B"/>
    <w:rsid w:val="00885BA3"/>
    <w:rsid w:val="00886C6B"/>
    <w:rsid w:val="00892832"/>
    <w:rsid w:val="00894197"/>
    <w:rsid w:val="00894A42"/>
    <w:rsid w:val="0089511F"/>
    <w:rsid w:val="00895CBE"/>
    <w:rsid w:val="008A0092"/>
    <w:rsid w:val="008A0159"/>
    <w:rsid w:val="008A0D79"/>
    <w:rsid w:val="008A3279"/>
    <w:rsid w:val="008A3C6F"/>
    <w:rsid w:val="008A3D78"/>
    <w:rsid w:val="008A5D01"/>
    <w:rsid w:val="008A7B58"/>
    <w:rsid w:val="008B0710"/>
    <w:rsid w:val="008B18B2"/>
    <w:rsid w:val="008B7053"/>
    <w:rsid w:val="008B768E"/>
    <w:rsid w:val="008C422C"/>
    <w:rsid w:val="008C454E"/>
    <w:rsid w:val="008C4FEF"/>
    <w:rsid w:val="008C51B8"/>
    <w:rsid w:val="008D234A"/>
    <w:rsid w:val="008D6D80"/>
    <w:rsid w:val="008E1405"/>
    <w:rsid w:val="008E1BB7"/>
    <w:rsid w:val="008E34A4"/>
    <w:rsid w:val="008E42BB"/>
    <w:rsid w:val="008E7CB4"/>
    <w:rsid w:val="008F3CC1"/>
    <w:rsid w:val="0090192E"/>
    <w:rsid w:val="00901D1D"/>
    <w:rsid w:val="00902D5B"/>
    <w:rsid w:val="009031E9"/>
    <w:rsid w:val="00904995"/>
    <w:rsid w:val="00905F76"/>
    <w:rsid w:val="00913487"/>
    <w:rsid w:val="00920A87"/>
    <w:rsid w:val="00925DB9"/>
    <w:rsid w:val="009270AB"/>
    <w:rsid w:val="00930DB0"/>
    <w:rsid w:val="0093243D"/>
    <w:rsid w:val="00932A9B"/>
    <w:rsid w:val="00932AFB"/>
    <w:rsid w:val="00934B8E"/>
    <w:rsid w:val="009360A4"/>
    <w:rsid w:val="0094192B"/>
    <w:rsid w:val="00942972"/>
    <w:rsid w:val="00945398"/>
    <w:rsid w:val="00947D2C"/>
    <w:rsid w:val="0095062A"/>
    <w:rsid w:val="009506BD"/>
    <w:rsid w:val="00954110"/>
    <w:rsid w:val="009550C3"/>
    <w:rsid w:val="00957147"/>
    <w:rsid w:val="00957E8B"/>
    <w:rsid w:val="009607BA"/>
    <w:rsid w:val="00960881"/>
    <w:rsid w:val="00961620"/>
    <w:rsid w:val="00961A43"/>
    <w:rsid w:val="00963149"/>
    <w:rsid w:val="009679FA"/>
    <w:rsid w:val="00970276"/>
    <w:rsid w:val="00970A95"/>
    <w:rsid w:val="0097103A"/>
    <w:rsid w:val="0097138D"/>
    <w:rsid w:val="009752F8"/>
    <w:rsid w:val="009754A5"/>
    <w:rsid w:val="00976A2E"/>
    <w:rsid w:val="00976C9B"/>
    <w:rsid w:val="009772EB"/>
    <w:rsid w:val="009822CB"/>
    <w:rsid w:val="00982FBF"/>
    <w:rsid w:val="00987530"/>
    <w:rsid w:val="00992F5F"/>
    <w:rsid w:val="009968A1"/>
    <w:rsid w:val="00997895"/>
    <w:rsid w:val="009A130F"/>
    <w:rsid w:val="009A14B0"/>
    <w:rsid w:val="009A1EA5"/>
    <w:rsid w:val="009A3538"/>
    <w:rsid w:val="009A42B6"/>
    <w:rsid w:val="009A44C2"/>
    <w:rsid w:val="009A5C70"/>
    <w:rsid w:val="009A6815"/>
    <w:rsid w:val="009B02B9"/>
    <w:rsid w:val="009B0B18"/>
    <w:rsid w:val="009B5B1B"/>
    <w:rsid w:val="009B7F79"/>
    <w:rsid w:val="009D588B"/>
    <w:rsid w:val="009D7563"/>
    <w:rsid w:val="009D77E9"/>
    <w:rsid w:val="009E0803"/>
    <w:rsid w:val="009E14DE"/>
    <w:rsid w:val="009E20BE"/>
    <w:rsid w:val="009E2495"/>
    <w:rsid w:val="009E3573"/>
    <w:rsid w:val="009E3F7C"/>
    <w:rsid w:val="009E5B35"/>
    <w:rsid w:val="009E607E"/>
    <w:rsid w:val="009E7C94"/>
    <w:rsid w:val="009F00E9"/>
    <w:rsid w:val="009F11C5"/>
    <w:rsid w:val="009F465C"/>
    <w:rsid w:val="00A0411C"/>
    <w:rsid w:val="00A04560"/>
    <w:rsid w:val="00A06BC5"/>
    <w:rsid w:val="00A12455"/>
    <w:rsid w:val="00A145AA"/>
    <w:rsid w:val="00A20C17"/>
    <w:rsid w:val="00A21B93"/>
    <w:rsid w:val="00A22914"/>
    <w:rsid w:val="00A25491"/>
    <w:rsid w:val="00A25EBB"/>
    <w:rsid w:val="00A31BCF"/>
    <w:rsid w:val="00A32420"/>
    <w:rsid w:val="00A35FBA"/>
    <w:rsid w:val="00A4047A"/>
    <w:rsid w:val="00A4325C"/>
    <w:rsid w:val="00A45480"/>
    <w:rsid w:val="00A53A86"/>
    <w:rsid w:val="00A542AE"/>
    <w:rsid w:val="00A57290"/>
    <w:rsid w:val="00A577AD"/>
    <w:rsid w:val="00A62C09"/>
    <w:rsid w:val="00A650B5"/>
    <w:rsid w:val="00A65922"/>
    <w:rsid w:val="00A65DAE"/>
    <w:rsid w:val="00A661C2"/>
    <w:rsid w:val="00A70EDE"/>
    <w:rsid w:val="00A804DC"/>
    <w:rsid w:val="00A809DE"/>
    <w:rsid w:val="00A83137"/>
    <w:rsid w:val="00A8331B"/>
    <w:rsid w:val="00A8334A"/>
    <w:rsid w:val="00A83C24"/>
    <w:rsid w:val="00A83DE7"/>
    <w:rsid w:val="00A8536C"/>
    <w:rsid w:val="00A85584"/>
    <w:rsid w:val="00A8726D"/>
    <w:rsid w:val="00A90835"/>
    <w:rsid w:val="00A93929"/>
    <w:rsid w:val="00A94BAD"/>
    <w:rsid w:val="00A9588D"/>
    <w:rsid w:val="00A96394"/>
    <w:rsid w:val="00A972A8"/>
    <w:rsid w:val="00AA0251"/>
    <w:rsid w:val="00AA19BC"/>
    <w:rsid w:val="00AA1AEF"/>
    <w:rsid w:val="00AA33C1"/>
    <w:rsid w:val="00AA4D33"/>
    <w:rsid w:val="00AA5C3C"/>
    <w:rsid w:val="00AA5E87"/>
    <w:rsid w:val="00AA678C"/>
    <w:rsid w:val="00AB6B1F"/>
    <w:rsid w:val="00AB7567"/>
    <w:rsid w:val="00AB7856"/>
    <w:rsid w:val="00AC11D7"/>
    <w:rsid w:val="00AC21D4"/>
    <w:rsid w:val="00AC631B"/>
    <w:rsid w:val="00AD1CFF"/>
    <w:rsid w:val="00AD246B"/>
    <w:rsid w:val="00AD2642"/>
    <w:rsid w:val="00AD3D6B"/>
    <w:rsid w:val="00AD5351"/>
    <w:rsid w:val="00AD57CB"/>
    <w:rsid w:val="00AD5B44"/>
    <w:rsid w:val="00AE183A"/>
    <w:rsid w:val="00AE5255"/>
    <w:rsid w:val="00AF172A"/>
    <w:rsid w:val="00AF38C4"/>
    <w:rsid w:val="00B014E7"/>
    <w:rsid w:val="00B05453"/>
    <w:rsid w:val="00B05DC8"/>
    <w:rsid w:val="00B07222"/>
    <w:rsid w:val="00B111A9"/>
    <w:rsid w:val="00B11BA9"/>
    <w:rsid w:val="00B1258F"/>
    <w:rsid w:val="00B147B5"/>
    <w:rsid w:val="00B15D7B"/>
    <w:rsid w:val="00B16983"/>
    <w:rsid w:val="00B16DB5"/>
    <w:rsid w:val="00B16E65"/>
    <w:rsid w:val="00B223B2"/>
    <w:rsid w:val="00B2367D"/>
    <w:rsid w:val="00B238F9"/>
    <w:rsid w:val="00B25D0D"/>
    <w:rsid w:val="00B26364"/>
    <w:rsid w:val="00B26895"/>
    <w:rsid w:val="00B3245D"/>
    <w:rsid w:val="00B3392A"/>
    <w:rsid w:val="00B344A1"/>
    <w:rsid w:val="00B345DB"/>
    <w:rsid w:val="00B36AF5"/>
    <w:rsid w:val="00B4109B"/>
    <w:rsid w:val="00B445C4"/>
    <w:rsid w:val="00B4492B"/>
    <w:rsid w:val="00B47A0C"/>
    <w:rsid w:val="00B50064"/>
    <w:rsid w:val="00B5362F"/>
    <w:rsid w:val="00B5742A"/>
    <w:rsid w:val="00B6377B"/>
    <w:rsid w:val="00B6466B"/>
    <w:rsid w:val="00B64690"/>
    <w:rsid w:val="00B64855"/>
    <w:rsid w:val="00B65823"/>
    <w:rsid w:val="00B677E2"/>
    <w:rsid w:val="00B73D80"/>
    <w:rsid w:val="00B741F0"/>
    <w:rsid w:val="00B74EA0"/>
    <w:rsid w:val="00B7553E"/>
    <w:rsid w:val="00B768A9"/>
    <w:rsid w:val="00B83558"/>
    <w:rsid w:val="00B84002"/>
    <w:rsid w:val="00B87B9E"/>
    <w:rsid w:val="00B87D30"/>
    <w:rsid w:val="00B978BF"/>
    <w:rsid w:val="00BA4D04"/>
    <w:rsid w:val="00BA5CE8"/>
    <w:rsid w:val="00BA5FF5"/>
    <w:rsid w:val="00BA724D"/>
    <w:rsid w:val="00BB1F8C"/>
    <w:rsid w:val="00BB5B9D"/>
    <w:rsid w:val="00BB78F8"/>
    <w:rsid w:val="00BC0152"/>
    <w:rsid w:val="00BC1FF0"/>
    <w:rsid w:val="00BC476D"/>
    <w:rsid w:val="00BC7B63"/>
    <w:rsid w:val="00BC7DA2"/>
    <w:rsid w:val="00BD2908"/>
    <w:rsid w:val="00BD3E1F"/>
    <w:rsid w:val="00BE2AEB"/>
    <w:rsid w:val="00BE30F0"/>
    <w:rsid w:val="00BE7018"/>
    <w:rsid w:val="00BE7E06"/>
    <w:rsid w:val="00BF17C6"/>
    <w:rsid w:val="00BF2F0D"/>
    <w:rsid w:val="00BF4DF9"/>
    <w:rsid w:val="00C00DD0"/>
    <w:rsid w:val="00C03FCD"/>
    <w:rsid w:val="00C06F32"/>
    <w:rsid w:val="00C07179"/>
    <w:rsid w:val="00C12089"/>
    <w:rsid w:val="00C12F0F"/>
    <w:rsid w:val="00C13B9F"/>
    <w:rsid w:val="00C176EB"/>
    <w:rsid w:val="00C27058"/>
    <w:rsid w:val="00C2766E"/>
    <w:rsid w:val="00C27975"/>
    <w:rsid w:val="00C308CA"/>
    <w:rsid w:val="00C31A67"/>
    <w:rsid w:val="00C42A68"/>
    <w:rsid w:val="00C44905"/>
    <w:rsid w:val="00C4641B"/>
    <w:rsid w:val="00C47778"/>
    <w:rsid w:val="00C50E60"/>
    <w:rsid w:val="00C52222"/>
    <w:rsid w:val="00C57D85"/>
    <w:rsid w:val="00C60367"/>
    <w:rsid w:val="00C634EA"/>
    <w:rsid w:val="00C65006"/>
    <w:rsid w:val="00C65FD8"/>
    <w:rsid w:val="00C716F8"/>
    <w:rsid w:val="00C72D08"/>
    <w:rsid w:val="00C8061F"/>
    <w:rsid w:val="00C80F64"/>
    <w:rsid w:val="00C8107E"/>
    <w:rsid w:val="00C82009"/>
    <w:rsid w:val="00C925A4"/>
    <w:rsid w:val="00C931B5"/>
    <w:rsid w:val="00C93B0A"/>
    <w:rsid w:val="00C947E7"/>
    <w:rsid w:val="00C9680A"/>
    <w:rsid w:val="00C96F40"/>
    <w:rsid w:val="00C96FAF"/>
    <w:rsid w:val="00CA1AF7"/>
    <w:rsid w:val="00CA3801"/>
    <w:rsid w:val="00CA5017"/>
    <w:rsid w:val="00CA7274"/>
    <w:rsid w:val="00CB0A7A"/>
    <w:rsid w:val="00CB1BA2"/>
    <w:rsid w:val="00CB2266"/>
    <w:rsid w:val="00CB5129"/>
    <w:rsid w:val="00CC2458"/>
    <w:rsid w:val="00CC509B"/>
    <w:rsid w:val="00CC5190"/>
    <w:rsid w:val="00CC6927"/>
    <w:rsid w:val="00CC6F97"/>
    <w:rsid w:val="00CC720E"/>
    <w:rsid w:val="00CC79F2"/>
    <w:rsid w:val="00CD0EA1"/>
    <w:rsid w:val="00CD2868"/>
    <w:rsid w:val="00CD418A"/>
    <w:rsid w:val="00CD4391"/>
    <w:rsid w:val="00CD65F7"/>
    <w:rsid w:val="00CD6738"/>
    <w:rsid w:val="00CE1236"/>
    <w:rsid w:val="00CE3C58"/>
    <w:rsid w:val="00CE5B83"/>
    <w:rsid w:val="00CF1B6C"/>
    <w:rsid w:val="00CF30DB"/>
    <w:rsid w:val="00D000FD"/>
    <w:rsid w:val="00D04366"/>
    <w:rsid w:val="00D04687"/>
    <w:rsid w:val="00D0550F"/>
    <w:rsid w:val="00D07D0D"/>
    <w:rsid w:val="00D101D7"/>
    <w:rsid w:val="00D1346D"/>
    <w:rsid w:val="00D159F5"/>
    <w:rsid w:val="00D15B16"/>
    <w:rsid w:val="00D16F92"/>
    <w:rsid w:val="00D17386"/>
    <w:rsid w:val="00D21AEB"/>
    <w:rsid w:val="00D23496"/>
    <w:rsid w:val="00D246DF"/>
    <w:rsid w:val="00D2512D"/>
    <w:rsid w:val="00D25421"/>
    <w:rsid w:val="00D26565"/>
    <w:rsid w:val="00D265A0"/>
    <w:rsid w:val="00D32DFA"/>
    <w:rsid w:val="00D33BE0"/>
    <w:rsid w:val="00D33E16"/>
    <w:rsid w:val="00D3411B"/>
    <w:rsid w:val="00D360FB"/>
    <w:rsid w:val="00D42559"/>
    <w:rsid w:val="00D46427"/>
    <w:rsid w:val="00D50923"/>
    <w:rsid w:val="00D52BD8"/>
    <w:rsid w:val="00D53D91"/>
    <w:rsid w:val="00D55243"/>
    <w:rsid w:val="00D56507"/>
    <w:rsid w:val="00D56BBE"/>
    <w:rsid w:val="00D60CE3"/>
    <w:rsid w:val="00D632E3"/>
    <w:rsid w:val="00D637BB"/>
    <w:rsid w:val="00D71EE1"/>
    <w:rsid w:val="00D762D6"/>
    <w:rsid w:val="00D77356"/>
    <w:rsid w:val="00D80FAB"/>
    <w:rsid w:val="00D82D53"/>
    <w:rsid w:val="00D85E1F"/>
    <w:rsid w:val="00D863E2"/>
    <w:rsid w:val="00D864AB"/>
    <w:rsid w:val="00D94861"/>
    <w:rsid w:val="00D9601C"/>
    <w:rsid w:val="00D96A27"/>
    <w:rsid w:val="00D97EA0"/>
    <w:rsid w:val="00DA1C16"/>
    <w:rsid w:val="00DA234F"/>
    <w:rsid w:val="00DA3168"/>
    <w:rsid w:val="00DA454B"/>
    <w:rsid w:val="00DA4C19"/>
    <w:rsid w:val="00DA70AF"/>
    <w:rsid w:val="00DA7B76"/>
    <w:rsid w:val="00DB0193"/>
    <w:rsid w:val="00DB2B62"/>
    <w:rsid w:val="00DC233A"/>
    <w:rsid w:val="00DC3811"/>
    <w:rsid w:val="00DD0A4C"/>
    <w:rsid w:val="00DD1D24"/>
    <w:rsid w:val="00DD3BEF"/>
    <w:rsid w:val="00DD47B2"/>
    <w:rsid w:val="00DD5293"/>
    <w:rsid w:val="00DE386C"/>
    <w:rsid w:val="00DF03EB"/>
    <w:rsid w:val="00DF1C6E"/>
    <w:rsid w:val="00DF452D"/>
    <w:rsid w:val="00DF4960"/>
    <w:rsid w:val="00DF4B04"/>
    <w:rsid w:val="00DF6955"/>
    <w:rsid w:val="00DF7FEF"/>
    <w:rsid w:val="00E019BF"/>
    <w:rsid w:val="00E031BF"/>
    <w:rsid w:val="00E04E4F"/>
    <w:rsid w:val="00E0581E"/>
    <w:rsid w:val="00E068EA"/>
    <w:rsid w:val="00E1166A"/>
    <w:rsid w:val="00E12DA5"/>
    <w:rsid w:val="00E13C68"/>
    <w:rsid w:val="00E13EA8"/>
    <w:rsid w:val="00E15BDA"/>
    <w:rsid w:val="00E16FFA"/>
    <w:rsid w:val="00E17345"/>
    <w:rsid w:val="00E175E5"/>
    <w:rsid w:val="00E2307A"/>
    <w:rsid w:val="00E26048"/>
    <w:rsid w:val="00E2717E"/>
    <w:rsid w:val="00E334A8"/>
    <w:rsid w:val="00E35B89"/>
    <w:rsid w:val="00E44202"/>
    <w:rsid w:val="00E445FC"/>
    <w:rsid w:val="00E44F5D"/>
    <w:rsid w:val="00E457CE"/>
    <w:rsid w:val="00E45FE9"/>
    <w:rsid w:val="00E53425"/>
    <w:rsid w:val="00E539B8"/>
    <w:rsid w:val="00E60EE5"/>
    <w:rsid w:val="00E62EED"/>
    <w:rsid w:val="00E6590E"/>
    <w:rsid w:val="00E67339"/>
    <w:rsid w:val="00E67B84"/>
    <w:rsid w:val="00E7279C"/>
    <w:rsid w:val="00E740EE"/>
    <w:rsid w:val="00E755FD"/>
    <w:rsid w:val="00E756E9"/>
    <w:rsid w:val="00E77E09"/>
    <w:rsid w:val="00E833C8"/>
    <w:rsid w:val="00E876B3"/>
    <w:rsid w:val="00E93550"/>
    <w:rsid w:val="00EA0C99"/>
    <w:rsid w:val="00EA2A81"/>
    <w:rsid w:val="00EA327B"/>
    <w:rsid w:val="00EA3536"/>
    <w:rsid w:val="00EA46D3"/>
    <w:rsid w:val="00EA4B52"/>
    <w:rsid w:val="00EA5215"/>
    <w:rsid w:val="00EA588C"/>
    <w:rsid w:val="00EA6B99"/>
    <w:rsid w:val="00EB2E3E"/>
    <w:rsid w:val="00EB2FEC"/>
    <w:rsid w:val="00EB5555"/>
    <w:rsid w:val="00EC4C57"/>
    <w:rsid w:val="00EC55BA"/>
    <w:rsid w:val="00EC6C41"/>
    <w:rsid w:val="00ED1640"/>
    <w:rsid w:val="00ED1647"/>
    <w:rsid w:val="00ED1F6D"/>
    <w:rsid w:val="00ED224D"/>
    <w:rsid w:val="00ED29FD"/>
    <w:rsid w:val="00ED2B8D"/>
    <w:rsid w:val="00ED68B7"/>
    <w:rsid w:val="00EE08E5"/>
    <w:rsid w:val="00EE0EDA"/>
    <w:rsid w:val="00EE5886"/>
    <w:rsid w:val="00EE5DE0"/>
    <w:rsid w:val="00EE6137"/>
    <w:rsid w:val="00EE716F"/>
    <w:rsid w:val="00EF5E01"/>
    <w:rsid w:val="00F01168"/>
    <w:rsid w:val="00F026DF"/>
    <w:rsid w:val="00F060C7"/>
    <w:rsid w:val="00F06727"/>
    <w:rsid w:val="00F10C92"/>
    <w:rsid w:val="00F11CE6"/>
    <w:rsid w:val="00F1266F"/>
    <w:rsid w:val="00F130A3"/>
    <w:rsid w:val="00F17269"/>
    <w:rsid w:val="00F17BA1"/>
    <w:rsid w:val="00F21C52"/>
    <w:rsid w:val="00F22911"/>
    <w:rsid w:val="00F22B98"/>
    <w:rsid w:val="00F22C91"/>
    <w:rsid w:val="00F2485E"/>
    <w:rsid w:val="00F2489A"/>
    <w:rsid w:val="00F265B8"/>
    <w:rsid w:val="00F26FB7"/>
    <w:rsid w:val="00F31156"/>
    <w:rsid w:val="00F31F79"/>
    <w:rsid w:val="00F32A59"/>
    <w:rsid w:val="00F33795"/>
    <w:rsid w:val="00F34F65"/>
    <w:rsid w:val="00F35245"/>
    <w:rsid w:val="00F353AA"/>
    <w:rsid w:val="00F35A9C"/>
    <w:rsid w:val="00F3737B"/>
    <w:rsid w:val="00F43042"/>
    <w:rsid w:val="00F43933"/>
    <w:rsid w:val="00F445C6"/>
    <w:rsid w:val="00F45196"/>
    <w:rsid w:val="00F47923"/>
    <w:rsid w:val="00F51EC1"/>
    <w:rsid w:val="00F52DE1"/>
    <w:rsid w:val="00F53C4B"/>
    <w:rsid w:val="00F53E5B"/>
    <w:rsid w:val="00F53EA1"/>
    <w:rsid w:val="00F565B9"/>
    <w:rsid w:val="00F61512"/>
    <w:rsid w:val="00F62BAE"/>
    <w:rsid w:val="00F643AF"/>
    <w:rsid w:val="00F64436"/>
    <w:rsid w:val="00F65EDA"/>
    <w:rsid w:val="00F743C2"/>
    <w:rsid w:val="00F7500A"/>
    <w:rsid w:val="00F7596F"/>
    <w:rsid w:val="00F75AD2"/>
    <w:rsid w:val="00F80000"/>
    <w:rsid w:val="00F8193E"/>
    <w:rsid w:val="00F81E3E"/>
    <w:rsid w:val="00F83888"/>
    <w:rsid w:val="00F840A5"/>
    <w:rsid w:val="00F842C6"/>
    <w:rsid w:val="00F87520"/>
    <w:rsid w:val="00F919C1"/>
    <w:rsid w:val="00F9238E"/>
    <w:rsid w:val="00F944D0"/>
    <w:rsid w:val="00F95421"/>
    <w:rsid w:val="00F97F6B"/>
    <w:rsid w:val="00FA216C"/>
    <w:rsid w:val="00FA2CA5"/>
    <w:rsid w:val="00FA4665"/>
    <w:rsid w:val="00FA70F0"/>
    <w:rsid w:val="00FA7120"/>
    <w:rsid w:val="00FA7D6C"/>
    <w:rsid w:val="00FA7EC4"/>
    <w:rsid w:val="00FB16E8"/>
    <w:rsid w:val="00FB29C3"/>
    <w:rsid w:val="00FB3685"/>
    <w:rsid w:val="00FC1B83"/>
    <w:rsid w:val="00FC22E9"/>
    <w:rsid w:val="00FC34F9"/>
    <w:rsid w:val="00FC5E63"/>
    <w:rsid w:val="00FD6985"/>
    <w:rsid w:val="00FD7611"/>
    <w:rsid w:val="00FE3E92"/>
    <w:rsid w:val="00FE4336"/>
    <w:rsid w:val="00FE7290"/>
    <w:rsid w:val="00FE739B"/>
    <w:rsid w:val="00FE7E5E"/>
    <w:rsid w:val="00FF3EFB"/>
    <w:rsid w:val="00FF4B9E"/>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25"/>
  </w:style>
  <w:style w:type="paragraph" w:styleId="Heading1">
    <w:name w:val="heading 1"/>
    <w:aliases w:val="Part Title"/>
    <w:basedOn w:val="Normal"/>
    <w:next w:val="Heading4"/>
    <w:qFormat/>
    <w:rsid w:val="00881EB6"/>
    <w:pPr>
      <w:spacing w:after="240"/>
      <w:jc w:val="center"/>
      <w:outlineLvl w:val="0"/>
    </w:pPr>
    <w:rPr>
      <w:rFonts w:ascii="Arial" w:hAnsi="Arial"/>
      <w:b/>
      <w:sz w:val="32"/>
    </w:rPr>
  </w:style>
  <w:style w:type="paragraph" w:styleId="Heading2">
    <w:name w:val="heading 2"/>
    <w:aliases w:val="Chapter Title"/>
    <w:basedOn w:val="Normal"/>
    <w:next w:val="Heading4"/>
    <w:qFormat/>
    <w:rsid w:val="00881EB6"/>
    <w:pPr>
      <w:spacing w:after="240"/>
      <w:jc w:val="center"/>
      <w:outlineLvl w:val="1"/>
    </w:pPr>
    <w:rPr>
      <w:rFonts w:ascii="Arial" w:hAnsi="Arial" w:cs="Arial"/>
      <w:b/>
      <w:sz w:val="32"/>
    </w:rPr>
  </w:style>
  <w:style w:type="paragraph" w:styleId="Heading3">
    <w:name w:val="heading 3"/>
    <w:aliases w:val="Section Title"/>
    <w:basedOn w:val="Normal"/>
    <w:next w:val="Heading4"/>
    <w:qFormat/>
    <w:rsid w:val="00881EB6"/>
    <w:pPr>
      <w:spacing w:after="240"/>
      <w:jc w:val="center"/>
      <w:outlineLvl w:val="2"/>
    </w:pPr>
    <w:rPr>
      <w:rFonts w:ascii="Arial" w:hAnsi="Arial" w:cs="Arial"/>
      <w:b/>
      <w:sz w:val="32"/>
    </w:rPr>
  </w:style>
  <w:style w:type="paragraph" w:styleId="Heading4">
    <w:name w:val="heading 4"/>
    <w:aliases w:val="Map Title"/>
    <w:basedOn w:val="Normal"/>
    <w:next w:val="Normal"/>
    <w:qFormat/>
    <w:rsid w:val="00881EB6"/>
    <w:pPr>
      <w:spacing w:after="240"/>
      <w:outlineLvl w:val="3"/>
    </w:pPr>
    <w:rPr>
      <w:rFonts w:ascii="Arial" w:hAnsi="Arial" w:cs="Arial"/>
      <w:b/>
      <w:sz w:val="32"/>
    </w:rPr>
  </w:style>
  <w:style w:type="paragraph" w:styleId="Heading5">
    <w:name w:val="heading 5"/>
    <w:aliases w:val="Block Label"/>
    <w:basedOn w:val="Normal"/>
    <w:qFormat/>
    <w:rsid w:val="00881EB6"/>
    <w:pPr>
      <w:outlineLvl w:val="4"/>
    </w:pPr>
    <w:rPr>
      <w:b/>
    </w:rPr>
  </w:style>
  <w:style w:type="paragraph" w:styleId="Heading6">
    <w:name w:val="heading 6"/>
    <w:aliases w:val="Sub Label"/>
    <w:basedOn w:val="Heading5"/>
    <w:next w:val="BlockText"/>
    <w:qFormat/>
    <w:rsid w:val="00881EB6"/>
    <w:pPr>
      <w:spacing w:before="240" w:after="60"/>
      <w:outlineLvl w:val="5"/>
    </w:pPr>
    <w:rPr>
      <w:i/>
    </w:rPr>
  </w:style>
  <w:style w:type="paragraph" w:styleId="Heading7">
    <w:name w:val="heading 7"/>
    <w:basedOn w:val="Normal"/>
    <w:next w:val="Normal"/>
    <w:qFormat/>
    <w:rsid w:val="00945398"/>
    <w:pPr>
      <w:spacing w:before="240" w:after="60"/>
      <w:outlineLvl w:val="6"/>
    </w:pPr>
    <w:rPr>
      <w:rFonts w:ascii="Arial" w:hAnsi="Arial"/>
    </w:rPr>
  </w:style>
  <w:style w:type="paragraph" w:styleId="Heading8">
    <w:name w:val="heading 8"/>
    <w:basedOn w:val="Normal"/>
    <w:next w:val="Normal"/>
    <w:qFormat/>
    <w:rsid w:val="00945398"/>
    <w:pPr>
      <w:spacing w:before="240" w:after="60"/>
      <w:outlineLvl w:val="7"/>
    </w:pPr>
    <w:rPr>
      <w:rFonts w:ascii="Arial" w:hAnsi="Arial"/>
      <w:i/>
    </w:rPr>
  </w:style>
  <w:style w:type="paragraph" w:styleId="Heading9">
    <w:name w:val="heading 9"/>
    <w:basedOn w:val="Normal"/>
    <w:next w:val="Normal"/>
    <w:qFormat/>
    <w:rsid w:val="0094539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881EB6"/>
    <w:pPr>
      <w:pBdr>
        <w:top w:val="single" w:sz="6" w:space="1" w:color="auto"/>
        <w:between w:val="single" w:sz="6" w:space="1" w:color="auto"/>
      </w:pBdr>
      <w:spacing w:before="240"/>
      <w:ind w:left="1728"/>
    </w:pPr>
  </w:style>
  <w:style w:type="paragraph" w:styleId="BlockText">
    <w:name w:val="Block Text"/>
    <w:basedOn w:val="Normal"/>
    <w:rsid w:val="00881EB6"/>
  </w:style>
  <w:style w:type="paragraph" w:customStyle="1" w:styleId="BulletText1">
    <w:name w:val="Bullet Text 1"/>
    <w:basedOn w:val="Normal"/>
    <w:rsid w:val="00881EB6"/>
    <w:pPr>
      <w:numPr>
        <w:numId w:val="2"/>
      </w:numPr>
    </w:pPr>
  </w:style>
  <w:style w:type="paragraph" w:customStyle="1" w:styleId="BulletText2">
    <w:name w:val="Bullet Text 2"/>
    <w:basedOn w:val="Normal"/>
    <w:rsid w:val="00881EB6"/>
  </w:style>
  <w:style w:type="paragraph" w:styleId="Caption">
    <w:name w:val="caption"/>
    <w:basedOn w:val="Normal"/>
    <w:next w:val="Normal"/>
    <w:qFormat/>
    <w:rsid w:val="00945398"/>
    <w:pPr>
      <w:spacing w:before="120" w:after="120"/>
    </w:pPr>
    <w:rPr>
      <w:b/>
    </w:rPr>
  </w:style>
  <w:style w:type="character" w:customStyle="1" w:styleId="Continued">
    <w:name w:val="Continued"/>
    <w:basedOn w:val="DefaultParagraphFont"/>
    <w:rsid w:val="00945398"/>
    <w:rPr>
      <w:rFonts w:ascii="Arial" w:hAnsi="Arial"/>
      <w:sz w:val="24"/>
    </w:rPr>
  </w:style>
  <w:style w:type="paragraph" w:customStyle="1" w:styleId="ContinuedBlockLabel">
    <w:name w:val="Continued Block Label"/>
    <w:basedOn w:val="Normal"/>
    <w:next w:val="Normal"/>
    <w:rsid w:val="00881EB6"/>
    <w:pPr>
      <w:spacing w:after="240"/>
    </w:pPr>
    <w:rPr>
      <w:b/>
    </w:rPr>
  </w:style>
  <w:style w:type="paragraph" w:customStyle="1" w:styleId="ContinuedOnNextPa">
    <w:name w:val="Continued On Next Pa"/>
    <w:basedOn w:val="Normal"/>
    <w:next w:val="Normal"/>
    <w:rsid w:val="00881EB6"/>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next w:val="Normal"/>
    <w:rsid w:val="00881EB6"/>
    <w:pPr>
      <w:spacing w:after="240"/>
    </w:pPr>
    <w:rPr>
      <w:b/>
    </w:rPr>
  </w:style>
  <w:style w:type="paragraph" w:customStyle="1" w:styleId="TableText">
    <w:name w:val="Table Text"/>
    <w:basedOn w:val="Normal"/>
    <w:rsid w:val="00881EB6"/>
  </w:style>
  <w:style w:type="paragraph" w:customStyle="1" w:styleId="EmbeddedText">
    <w:name w:val="Embedded Text"/>
    <w:basedOn w:val="Normal"/>
    <w:rsid w:val="00881EB6"/>
  </w:style>
  <w:style w:type="paragraph" w:styleId="Footer">
    <w:name w:val="footer"/>
    <w:basedOn w:val="Normal"/>
    <w:semiHidden/>
    <w:rsid w:val="00945398"/>
    <w:pPr>
      <w:tabs>
        <w:tab w:val="center" w:pos="4320"/>
        <w:tab w:val="right" w:pos="8640"/>
      </w:tabs>
    </w:pPr>
  </w:style>
  <w:style w:type="paragraph" w:styleId="Header">
    <w:name w:val="header"/>
    <w:basedOn w:val="Normal"/>
    <w:link w:val="HeaderChar"/>
    <w:uiPriority w:val="99"/>
    <w:rsid w:val="00945398"/>
    <w:pPr>
      <w:tabs>
        <w:tab w:val="center" w:pos="4320"/>
        <w:tab w:val="right" w:pos="8640"/>
      </w:tabs>
    </w:pPr>
  </w:style>
  <w:style w:type="paragraph" w:customStyle="1" w:styleId="MapTitleContinued">
    <w:name w:val="Map Title. Continued"/>
    <w:basedOn w:val="Normal"/>
    <w:next w:val="Normal"/>
    <w:rsid w:val="00881EB6"/>
    <w:pPr>
      <w:spacing w:after="240"/>
    </w:pPr>
    <w:rPr>
      <w:rFonts w:ascii="Arial" w:hAnsi="Arial" w:cs="Arial"/>
      <w:b/>
      <w:sz w:val="32"/>
    </w:rPr>
  </w:style>
  <w:style w:type="paragraph" w:customStyle="1" w:styleId="MemoLine">
    <w:name w:val="Memo Line"/>
    <w:basedOn w:val="BlockLine"/>
    <w:next w:val="Normal"/>
    <w:rsid w:val="00881EB6"/>
    <w:pPr>
      <w:ind w:left="0"/>
    </w:pPr>
  </w:style>
  <w:style w:type="paragraph" w:customStyle="1" w:styleId="NoteText">
    <w:name w:val="Note Text"/>
    <w:basedOn w:val="Normal"/>
    <w:rsid w:val="00881EB6"/>
  </w:style>
  <w:style w:type="character" w:styleId="PageNumber">
    <w:name w:val="page number"/>
    <w:basedOn w:val="DefaultParagraphFont"/>
    <w:semiHidden/>
    <w:rsid w:val="00945398"/>
  </w:style>
  <w:style w:type="paragraph" w:customStyle="1" w:styleId="PublicationTitle">
    <w:name w:val="Publication Title"/>
    <w:basedOn w:val="Normal"/>
    <w:next w:val="Heading4"/>
    <w:rsid w:val="00881EB6"/>
    <w:pPr>
      <w:spacing w:after="240"/>
      <w:jc w:val="center"/>
    </w:pPr>
    <w:rPr>
      <w:rFonts w:ascii="Arial" w:hAnsi="Arial" w:cs="Arial"/>
      <w:b/>
      <w:sz w:val="32"/>
    </w:rPr>
  </w:style>
  <w:style w:type="paragraph" w:customStyle="1" w:styleId="TableHeaderText">
    <w:name w:val="Table Header Text"/>
    <w:basedOn w:val="Normal"/>
    <w:rsid w:val="00881EB6"/>
    <w:pPr>
      <w:jc w:val="center"/>
    </w:pPr>
    <w:rPr>
      <w:b/>
    </w:rPr>
  </w:style>
  <w:style w:type="paragraph" w:styleId="TOC1">
    <w:name w:val="toc 1"/>
    <w:basedOn w:val="Normal"/>
    <w:next w:val="Normal"/>
    <w:autoRedefine/>
    <w:semiHidden/>
    <w:rsid w:val="00945398"/>
    <w:pPr>
      <w:tabs>
        <w:tab w:val="right" w:leader="dot" w:pos="7524"/>
      </w:tabs>
      <w:spacing w:before="60" w:after="60"/>
    </w:pPr>
    <w:rPr>
      <w:lang w:val="nl-NL"/>
    </w:rPr>
  </w:style>
  <w:style w:type="paragraph" w:styleId="TOC2">
    <w:name w:val="toc 2"/>
    <w:basedOn w:val="Normal"/>
    <w:next w:val="Normal"/>
    <w:autoRedefine/>
    <w:semiHidden/>
    <w:rsid w:val="00945398"/>
    <w:pPr>
      <w:tabs>
        <w:tab w:val="right" w:leader="dot" w:pos="7348"/>
        <w:tab w:val="right" w:leader="dot" w:pos="9050"/>
      </w:tabs>
      <w:spacing w:before="240"/>
      <w:ind w:left="220"/>
    </w:pPr>
    <w:rPr>
      <w:b/>
      <w:sz w:val="20"/>
      <w:lang w:val="nl-NL"/>
    </w:rPr>
  </w:style>
  <w:style w:type="paragraph" w:styleId="TOC3">
    <w:name w:val="toc 3"/>
    <w:basedOn w:val="Normal"/>
    <w:next w:val="Normal"/>
    <w:autoRedefine/>
    <w:semiHidden/>
    <w:rsid w:val="00945398"/>
    <w:pPr>
      <w:tabs>
        <w:tab w:val="right" w:leader="dot" w:pos="7660"/>
        <w:tab w:val="right" w:leader="dot" w:pos="9360"/>
      </w:tabs>
      <w:spacing w:before="60" w:after="60"/>
      <w:ind w:left="440"/>
    </w:pPr>
    <w:rPr>
      <w:lang w:val="nl-NL"/>
    </w:rPr>
  </w:style>
  <w:style w:type="paragraph" w:customStyle="1" w:styleId="TOCTitle">
    <w:name w:val="TOC Title"/>
    <w:basedOn w:val="Normal"/>
    <w:rsid w:val="00881EB6"/>
    <w:pPr>
      <w:widowControl w:val="0"/>
    </w:pPr>
    <w:rPr>
      <w:rFonts w:ascii="Arial" w:hAnsi="Arial" w:cs="Arial"/>
      <w:b/>
      <w:sz w:val="32"/>
    </w:rPr>
  </w:style>
  <w:style w:type="paragraph" w:customStyle="1" w:styleId="TOCItem">
    <w:name w:val="TOCItem"/>
    <w:basedOn w:val="Normal"/>
    <w:rsid w:val="00881EB6"/>
    <w:pPr>
      <w:tabs>
        <w:tab w:val="left" w:leader="dot" w:pos="7061"/>
        <w:tab w:val="right" w:pos="7524"/>
      </w:tabs>
      <w:spacing w:before="60" w:after="60"/>
      <w:ind w:right="465"/>
    </w:pPr>
  </w:style>
  <w:style w:type="paragraph" w:customStyle="1" w:styleId="TOCStem">
    <w:name w:val="TOCStem"/>
    <w:basedOn w:val="Normal"/>
    <w:rsid w:val="00881EB6"/>
  </w:style>
  <w:style w:type="table" w:styleId="TableGrid">
    <w:name w:val="Table Grid"/>
    <w:basedOn w:val="TableNormal"/>
    <w:uiPriority w:val="59"/>
    <w:rsid w:val="00191E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29F8"/>
    <w:pPr>
      <w:ind w:left="720"/>
      <w:contextualSpacing/>
    </w:pPr>
  </w:style>
  <w:style w:type="paragraph" w:customStyle="1" w:styleId="BulletText3">
    <w:name w:val="Bullet Text 3"/>
    <w:basedOn w:val="Normal"/>
    <w:rsid w:val="00881EB6"/>
    <w:pPr>
      <w:numPr>
        <w:numId w:val="3"/>
      </w:numPr>
      <w:tabs>
        <w:tab w:val="clear" w:pos="173"/>
      </w:tabs>
      <w:ind w:left="533"/>
    </w:pPr>
  </w:style>
  <w:style w:type="character" w:styleId="HTMLAcronym">
    <w:name w:val="HTML Acronym"/>
    <w:basedOn w:val="DefaultParagraphFont"/>
    <w:rsid w:val="00881EB6"/>
  </w:style>
  <w:style w:type="paragraph" w:customStyle="1" w:styleId="IMTOC">
    <w:name w:val="IMTOC"/>
    <w:rsid w:val="00881EB6"/>
    <w:rPr>
      <w:sz w:val="24"/>
    </w:rPr>
  </w:style>
  <w:style w:type="paragraph" w:styleId="BalloonText">
    <w:name w:val="Balloon Text"/>
    <w:basedOn w:val="Normal"/>
    <w:link w:val="BalloonTextChar"/>
    <w:uiPriority w:val="99"/>
    <w:semiHidden/>
    <w:unhideWhenUsed/>
    <w:rsid w:val="008E42BB"/>
    <w:rPr>
      <w:rFonts w:ascii="Tahoma" w:hAnsi="Tahoma" w:cs="Tahoma"/>
      <w:sz w:val="16"/>
      <w:szCs w:val="16"/>
    </w:rPr>
  </w:style>
  <w:style w:type="character" w:customStyle="1" w:styleId="BalloonTextChar">
    <w:name w:val="Balloon Text Char"/>
    <w:basedOn w:val="DefaultParagraphFont"/>
    <w:link w:val="BalloonText"/>
    <w:uiPriority w:val="99"/>
    <w:semiHidden/>
    <w:rsid w:val="008E42BB"/>
    <w:rPr>
      <w:rFonts w:ascii="Tahoma" w:hAnsi="Tahoma" w:cs="Tahoma"/>
      <w:color w:val="000000"/>
      <w:sz w:val="16"/>
      <w:szCs w:val="16"/>
    </w:rPr>
  </w:style>
  <w:style w:type="paragraph" w:styleId="Revision">
    <w:name w:val="Revision"/>
    <w:hidden/>
    <w:uiPriority w:val="99"/>
    <w:semiHidden/>
    <w:rsid w:val="0086749E"/>
    <w:rPr>
      <w:color w:val="000000"/>
      <w:sz w:val="24"/>
      <w:szCs w:val="24"/>
    </w:rPr>
  </w:style>
  <w:style w:type="character" w:customStyle="1" w:styleId="HeaderChar">
    <w:name w:val="Header Char"/>
    <w:basedOn w:val="DefaultParagraphFont"/>
    <w:link w:val="Header"/>
    <w:uiPriority w:val="99"/>
    <w:rsid w:val="004F2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25"/>
  </w:style>
  <w:style w:type="paragraph" w:styleId="Heading1">
    <w:name w:val="heading 1"/>
    <w:aliases w:val="Part Title"/>
    <w:basedOn w:val="Normal"/>
    <w:next w:val="Heading4"/>
    <w:qFormat/>
    <w:rsid w:val="00881EB6"/>
    <w:pPr>
      <w:spacing w:after="240"/>
      <w:jc w:val="center"/>
      <w:outlineLvl w:val="0"/>
    </w:pPr>
    <w:rPr>
      <w:rFonts w:ascii="Arial" w:hAnsi="Arial"/>
      <w:b/>
      <w:sz w:val="32"/>
    </w:rPr>
  </w:style>
  <w:style w:type="paragraph" w:styleId="Heading2">
    <w:name w:val="heading 2"/>
    <w:aliases w:val="Chapter Title"/>
    <w:basedOn w:val="Normal"/>
    <w:next w:val="Heading4"/>
    <w:qFormat/>
    <w:rsid w:val="00881EB6"/>
    <w:pPr>
      <w:spacing w:after="240"/>
      <w:jc w:val="center"/>
      <w:outlineLvl w:val="1"/>
    </w:pPr>
    <w:rPr>
      <w:rFonts w:ascii="Arial" w:hAnsi="Arial" w:cs="Arial"/>
      <w:b/>
      <w:sz w:val="32"/>
    </w:rPr>
  </w:style>
  <w:style w:type="paragraph" w:styleId="Heading3">
    <w:name w:val="heading 3"/>
    <w:aliases w:val="Section Title"/>
    <w:basedOn w:val="Normal"/>
    <w:next w:val="Heading4"/>
    <w:qFormat/>
    <w:rsid w:val="00881EB6"/>
    <w:pPr>
      <w:spacing w:after="240"/>
      <w:jc w:val="center"/>
      <w:outlineLvl w:val="2"/>
    </w:pPr>
    <w:rPr>
      <w:rFonts w:ascii="Arial" w:hAnsi="Arial" w:cs="Arial"/>
      <w:b/>
      <w:sz w:val="32"/>
    </w:rPr>
  </w:style>
  <w:style w:type="paragraph" w:styleId="Heading4">
    <w:name w:val="heading 4"/>
    <w:aliases w:val="Map Title"/>
    <w:basedOn w:val="Normal"/>
    <w:next w:val="Normal"/>
    <w:qFormat/>
    <w:rsid w:val="00881EB6"/>
    <w:pPr>
      <w:spacing w:after="240"/>
      <w:outlineLvl w:val="3"/>
    </w:pPr>
    <w:rPr>
      <w:rFonts w:ascii="Arial" w:hAnsi="Arial" w:cs="Arial"/>
      <w:b/>
      <w:sz w:val="32"/>
    </w:rPr>
  </w:style>
  <w:style w:type="paragraph" w:styleId="Heading5">
    <w:name w:val="heading 5"/>
    <w:aliases w:val="Block Label"/>
    <w:basedOn w:val="Normal"/>
    <w:qFormat/>
    <w:rsid w:val="00881EB6"/>
    <w:pPr>
      <w:outlineLvl w:val="4"/>
    </w:pPr>
    <w:rPr>
      <w:b/>
    </w:rPr>
  </w:style>
  <w:style w:type="paragraph" w:styleId="Heading6">
    <w:name w:val="heading 6"/>
    <w:aliases w:val="Sub Label"/>
    <w:basedOn w:val="Heading5"/>
    <w:next w:val="BlockText"/>
    <w:qFormat/>
    <w:rsid w:val="00881EB6"/>
    <w:pPr>
      <w:spacing w:before="240" w:after="60"/>
      <w:outlineLvl w:val="5"/>
    </w:pPr>
    <w:rPr>
      <w:i/>
    </w:rPr>
  </w:style>
  <w:style w:type="paragraph" w:styleId="Heading7">
    <w:name w:val="heading 7"/>
    <w:basedOn w:val="Normal"/>
    <w:next w:val="Normal"/>
    <w:qFormat/>
    <w:rsid w:val="00945398"/>
    <w:pPr>
      <w:spacing w:before="240" w:after="60"/>
      <w:outlineLvl w:val="6"/>
    </w:pPr>
    <w:rPr>
      <w:rFonts w:ascii="Arial" w:hAnsi="Arial"/>
    </w:rPr>
  </w:style>
  <w:style w:type="paragraph" w:styleId="Heading8">
    <w:name w:val="heading 8"/>
    <w:basedOn w:val="Normal"/>
    <w:next w:val="Normal"/>
    <w:qFormat/>
    <w:rsid w:val="00945398"/>
    <w:pPr>
      <w:spacing w:before="240" w:after="60"/>
      <w:outlineLvl w:val="7"/>
    </w:pPr>
    <w:rPr>
      <w:rFonts w:ascii="Arial" w:hAnsi="Arial"/>
      <w:i/>
    </w:rPr>
  </w:style>
  <w:style w:type="paragraph" w:styleId="Heading9">
    <w:name w:val="heading 9"/>
    <w:basedOn w:val="Normal"/>
    <w:next w:val="Normal"/>
    <w:qFormat/>
    <w:rsid w:val="0094539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881EB6"/>
    <w:pPr>
      <w:pBdr>
        <w:top w:val="single" w:sz="6" w:space="1" w:color="auto"/>
        <w:between w:val="single" w:sz="6" w:space="1" w:color="auto"/>
      </w:pBdr>
      <w:spacing w:before="240"/>
      <w:ind w:left="1728"/>
    </w:pPr>
  </w:style>
  <w:style w:type="paragraph" w:styleId="BlockText">
    <w:name w:val="Block Text"/>
    <w:basedOn w:val="Normal"/>
    <w:rsid w:val="00881EB6"/>
  </w:style>
  <w:style w:type="paragraph" w:customStyle="1" w:styleId="BulletText1">
    <w:name w:val="Bullet Text 1"/>
    <w:basedOn w:val="Normal"/>
    <w:rsid w:val="00881EB6"/>
    <w:pPr>
      <w:numPr>
        <w:numId w:val="2"/>
      </w:numPr>
    </w:pPr>
  </w:style>
  <w:style w:type="paragraph" w:customStyle="1" w:styleId="BulletText2">
    <w:name w:val="Bullet Text 2"/>
    <w:basedOn w:val="Normal"/>
    <w:rsid w:val="00881EB6"/>
  </w:style>
  <w:style w:type="paragraph" w:styleId="Caption">
    <w:name w:val="caption"/>
    <w:basedOn w:val="Normal"/>
    <w:next w:val="Normal"/>
    <w:qFormat/>
    <w:rsid w:val="00945398"/>
    <w:pPr>
      <w:spacing w:before="120" w:after="120"/>
    </w:pPr>
    <w:rPr>
      <w:b/>
    </w:rPr>
  </w:style>
  <w:style w:type="character" w:customStyle="1" w:styleId="Continued">
    <w:name w:val="Continued"/>
    <w:basedOn w:val="DefaultParagraphFont"/>
    <w:rsid w:val="00945398"/>
    <w:rPr>
      <w:rFonts w:ascii="Arial" w:hAnsi="Arial"/>
      <w:sz w:val="24"/>
    </w:rPr>
  </w:style>
  <w:style w:type="paragraph" w:customStyle="1" w:styleId="ContinuedBlockLabel">
    <w:name w:val="Continued Block Label"/>
    <w:basedOn w:val="Normal"/>
    <w:next w:val="Normal"/>
    <w:rsid w:val="00881EB6"/>
    <w:pPr>
      <w:spacing w:after="240"/>
    </w:pPr>
    <w:rPr>
      <w:b/>
    </w:rPr>
  </w:style>
  <w:style w:type="paragraph" w:customStyle="1" w:styleId="ContinuedOnNextPa">
    <w:name w:val="Continued On Next Pa"/>
    <w:basedOn w:val="Normal"/>
    <w:next w:val="Normal"/>
    <w:rsid w:val="00881EB6"/>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next w:val="Normal"/>
    <w:rsid w:val="00881EB6"/>
    <w:pPr>
      <w:spacing w:after="240"/>
    </w:pPr>
    <w:rPr>
      <w:b/>
    </w:rPr>
  </w:style>
  <w:style w:type="paragraph" w:customStyle="1" w:styleId="TableText">
    <w:name w:val="Table Text"/>
    <w:basedOn w:val="Normal"/>
    <w:rsid w:val="00881EB6"/>
  </w:style>
  <w:style w:type="paragraph" w:customStyle="1" w:styleId="EmbeddedText">
    <w:name w:val="Embedded Text"/>
    <w:basedOn w:val="Normal"/>
    <w:rsid w:val="00881EB6"/>
  </w:style>
  <w:style w:type="paragraph" w:styleId="Footer">
    <w:name w:val="footer"/>
    <w:basedOn w:val="Normal"/>
    <w:semiHidden/>
    <w:rsid w:val="00945398"/>
    <w:pPr>
      <w:tabs>
        <w:tab w:val="center" w:pos="4320"/>
        <w:tab w:val="right" w:pos="8640"/>
      </w:tabs>
    </w:pPr>
  </w:style>
  <w:style w:type="paragraph" w:styleId="Header">
    <w:name w:val="header"/>
    <w:basedOn w:val="Normal"/>
    <w:link w:val="HeaderChar"/>
    <w:uiPriority w:val="99"/>
    <w:rsid w:val="00945398"/>
    <w:pPr>
      <w:tabs>
        <w:tab w:val="center" w:pos="4320"/>
        <w:tab w:val="right" w:pos="8640"/>
      </w:tabs>
    </w:pPr>
  </w:style>
  <w:style w:type="paragraph" w:customStyle="1" w:styleId="MapTitleContinued">
    <w:name w:val="Map Title. Continued"/>
    <w:basedOn w:val="Normal"/>
    <w:next w:val="Normal"/>
    <w:rsid w:val="00881EB6"/>
    <w:pPr>
      <w:spacing w:after="240"/>
    </w:pPr>
    <w:rPr>
      <w:rFonts w:ascii="Arial" w:hAnsi="Arial" w:cs="Arial"/>
      <w:b/>
      <w:sz w:val="32"/>
    </w:rPr>
  </w:style>
  <w:style w:type="paragraph" w:customStyle="1" w:styleId="MemoLine">
    <w:name w:val="Memo Line"/>
    <w:basedOn w:val="BlockLine"/>
    <w:next w:val="Normal"/>
    <w:rsid w:val="00881EB6"/>
    <w:pPr>
      <w:ind w:left="0"/>
    </w:pPr>
  </w:style>
  <w:style w:type="paragraph" w:customStyle="1" w:styleId="NoteText">
    <w:name w:val="Note Text"/>
    <w:basedOn w:val="Normal"/>
    <w:rsid w:val="00881EB6"/>
  </w:style>
  <w:style w:type="character" w:styleId="PageNumber">
    <w:name w:val="page number"/>
    <w:basedOn w:val="DefaultParagraphFont"/>
    <w:semiHidden/>
    <w:rsid w:val="00945398"/>
  </w:style>
  <w:style w:type="paragraph" w:customStyle="1" w:styleId="PublicationTitle">
    <w:name w:val="Publication Title"/>
    <w:basedOn w:val="Normal"/>
    <w:next w:val="Heading4"/>
    <w:rsid w:val="00881EB6"/>
    <w:pPr>
      <w:spacing w:after="240"/>
      <w:jc w:val="center"/>
    </w:pPr>
    <w:rPr>
      <w:rFonts w:ascii="Arial" w:hAnsi="Arial" w:cs="Arial"/>
      <w:b/>
      <w:sz w:val="32"/>
    </w:rPr>
  </w:style>
  <w:style w:type="paragraph" w:customStyle="1" w:styleId="TableHeaderText">
    <w:name w:val="Table Header Text"/>
    <w:basedOn w:val="Normal"/>
    <w:rsid w:val="00881EB6"/>
    <w:pPr>
      <w:jc w:val="center"/>
    </w:pPr>
    <w:rPr>
      <w:b/>
    </w:rPr>
  </w:style>
  <w:style w:type="paragraph" w:styleId="TOC1">
    <w:name w:val="toc 1"/>
    <w:basedOn w:val="Normal"/>
    <w:next w:val="Normal"/>
    <w:autoRedefine/>
    <w:semiHidden/>
    <w:rsid w:val="00945398"/>
    <w:pPr>
      <w:tabs>
        <w:tab w:val="right" w:leader="dot" w:pos="7524"/>
      </w:tabs>
      <w:spacing w:before="60" w:after="60"/>
    </w:pPr>
    <w:rPr>
      <w:lang w:val="nl-NL"/>
    </w:rPr>
  </w:style>
  <w:style w:type="paragraph" w:styleId="TOC2">
    <w:name w:val="toc 2"/>
    <w:basedOn w:val="Normal"/>
    <w:next w:val="Normal"/>
    <w:autoRedefine/>
    <w:semiHidden/>
    <w:rsid w:val="00945398"/>
    <w:pPr>
      <w:tabs>
        <w:tab w:val="right" w:leader="dot" w:pos="7348"/>
        <w:tab w:val="right" w:leader="dot" w:pos="9050"/>
      </w:tabs>
      <w:spacing w:before="240"/>
      <w:ind w:left="220"/>
    </w:pPr>
    <w:rPr>
      <w:b/>
      <w:sz w:val="20"/>
      <w:lang w:val="nl-NL"/>
    </w:rPr>
  </w:style>
  <w:style w:type="paragraph" w:styleId="TOC3">
    <w:name w:val="toc 3"/>
    <w:basedOn w:val="Normal"/>
    <w:next w:val="Normal"/>
    <w:autoRedefine/>
    <w:semiHidden/>
    <w:rsid w:val="00945398"/>
    <w:pPr>
      <w:tabs>
        <w:tab w:val="right" w:leader="dot" w:pos="7660"/>
        <w:tab w:val="right" w:leader="dot" w:pos="9360"/>
      </w:tabs>
      <w:spacing w:before="60" w:after="60"/>
      <w:ind w:left="440"/>
    </w:pPr>
    <w:rPr>
      <w:lang w:val="nl-NL"/>
    </w:rPr>
  </w:style>
  <w:style w:type="paragraph" w:customStyle="1" w:styleId="TOCTitle">
    <w:name w:val="TOC Title"/>
    <w:basedOn w:val="Normal"/>
    <w:rsid w:val="00881EB6"/>
    <w:pPr>
      <w:widowControl w:val="0"/>
    </w:pPr>
    <w:rPr>
      <w:rFonts w:ascii="Arial" w:hAnsi="Arial" w:cs="Arial"/>
      <w:b/>
      <w:sz w:val="32"/>
    </w:rPr>
  </w:style>
  <w:style w:type="paragraph" w:customStyle="1" w:styleId="TOCItem">
    <w:name w:val="TOCItem"/>
    <w:basedOn w:val="Normal"/>
    <w:rsid w:val="00881EB6"/>
    <w:pPr>
      <w:tabs>
        <w:tab w:val="left" w:leader="dot" w:pos="7061"/>
        <w:tab w:val="right" w:pos="7524"/>
      </w:tabs>
      <w:spacing w:before="60" w:after="60"/>
      <w:ind w:right="465"/>
    </w:pPr>
  </w:style>
  <w:style w:type="paragraph" w:customStyle="1" w:styleId="TOCStem">
    <w:name w:val="TOCStem"/>
    <w:basedOn w:val="Normal"/>
    <w:rsid w:val="00881EB6"/>
  </w:style>
  <w:style w:type="table" w:styleId="TableGrid">
    <w:name w:val="Table Grid"/>
    <w:basedOn w:val="TableNormal"/>
    <w:uiPriority w:val="59"/>
    <w:rsid w:val="00191E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29F8"/>
    <w:pPr>
      <w:ind w:left="720"/>
      <w:contextualSpacing/>
    </w:pPr>
  </w:style>
  <w:style w:type="paragraph" w:customStyle="1" w:styleId="BulletText3">
    <w:name w:val="Bullet Text 3"/>
    <w:basedOn w:val="Normal"/>
    <w:rsid w:val="00881EB6"/>
    <w:pPr>
      <w:numPr>
        <w:numId w:val="3"/>
      </w:numPr>
      <w:tabs>
        <w:tab w:val="clear" w:pos="173"/>
      </w:tabs>
      <w:ind w:left="533"/>
    </w:pPr>
  </w:style>
  <w:style w:type="character" w:styleId="HTMLAcronym">
    <w:name w:val="HTML Acronym"/>
    <w:basedOn w:val="DefaultParagraphFont"/>
    <w:rsid w:val="00881EB6"/>
  </w:style>
  <w:style w:type="paragraph" w:customStyle="1" w:styleId="IMTOC">
    <w:name w:val="IMTOC"/>
    <w:rsid w:val="00881EB6"/>
    <w:rPr>
      <w:sz w:val="24"/>
    </w:rPr>
  </w:style>
  <w:style w:type="paragraph" w:styleId="BalloonText">
    <w:name w:val="Balloon Text"/>
    <w:basedOn w:val="Normal"/>
    <w:link w:val="BalloonTextChar"/>
    <w:uiPriority w:val="99"/>
    <w:semiHidden/>
    <w:unhideWhenUsed/>
    <w:rsid w:val="008E42BB"/>
    <w:rPr>
      <w:rFonts w:ascii="Tahoma" w:hAnsi="Tahoma" w:cs="Tahoma"/>
      <w:sz w:val="16"/>
      <w:szCs w:val="16"/>
    </w:rPr>
  </w:style>
  <w:style w:type="character" w:customStyle="1" w:styleId="BalloonTextChar">
    <w:name w:val="Balloon Text Char"/>
    <w:basedOn w:val="DefaultParagraphFont"/>
    <w:link w:val="BalloonText"/>
    <w:uiPriority w:val="99"/>
    <w:semiHidden/>
    <w:rsid w:val="008E42BB"/>
    <w:rPr>
      <w:rFonts w:ascii="Tahoma" w:hAnsi="Tahoma" w:cs="Tahoma"/>
      <w:color w:val="000000"/>
      <w:sz w:val="16"/>
      <w:szCs w:val="16"/>
    </w:rPr>
  </w:style>
  <w:style w:type="paragraph" w:styleId="Revision">
    <w:name w:val="Revision"/>
    <w:hidden/>
    <w:uiPriority w:val="99"/>
    <w:semiHidden/>
    <w:rsid w:val="0086749E"/>
    <w:rPr>
      <w:color w:val="000000"/>
      <w:sz w:val="24"/>
      <w:szCs w:val="24"/>
    </w:rPr>
  </w:style>
  <w:style w:type="character" w:customStyle="1" w:styleId="HeaderChar">
    <w:name w:val="Header Char"/>
    <w:basedOn w:val="DefaultParagraphFont"/>
    <w:link w:val="Header"/>
    <w:uiPriority w:val="99"/>
    <w:rsid w:val="004F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1929">
      <w:bodyDiv w:val="1"/>
      <w:marLeft w:val="0"/>
      <w:marRight w:val="0"/>
      <w:marTop w:val="0"/>
      <w:marBottom w:val="0"/>
      <w:divBdr>
        <w:top w:val="none" w:sz="0" w:space="0" w:color="auto"/>
        <w:left w:val="none" w:sz="0" w:space="0" w:color="auto"/>
        <w:bottom w:val="none" w:sz="0" w:space="0" w:color="auto"/>
        <w:right w:val="none" w:sz="0" w:space="0" w:color="auto"/>
      </w:divBdr>
    </w:div>
    <w:div w:id="1151943571">
      <w:bodyDiv w:val="1"/>
      <w:marLeft w:val="0"/>
      <w:marRight w:val="0"/>
      <w:marTop w:val="0"/>
      <w:marBottom w:val="0"/>
      <w:divBdr>
        <w:top w:val="none" w:sz="0" w:space="0" w:color="auto"/>
        <w:left w:val="none" w:sz="0" w:space="0" w:color="auto"/>
        <w:bottom w:val="none" w:sz="0" w:space="0" w:color="auto"/>
        <w:right w:val="none" w:sz="0" w:space="0" w:color="auto"/>
      </w:divBdr>
    </w:div>
    <w:div w:id="1658146676">
      <w:bodyDiv w:val="1"/>
      <w:marLeft w:val="0"/>
      <w:marRight w:val="0"/>
      <w:marTop w:val="0"/>
      <w:marBottom w:val="0"/>
      <w:divBdr>
        <w:top w:val="none" w:sz="0" w:space="0" w:color="auto"/>
        <w:left w:val="none" w:sz="0" w:space="0" w:color="auto"/>
        <w:bottom w:val="none" w:sz="0" w:space="0" w:color="auto"/>
        <w:right w:val="none" w:sz="0" w:space="0" w:color="auto"/>
      </w:divBdr>
    </w:div>
    <w:div w:id="20339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8796592022745B12E6923B0C46593" ma:contentTypeVersion="5" ma:contentTypeDescription="Create a new document." ma:contentTypeScope="" ma:versionID="fe74674d4b8cc8926030287c76c99f3b">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mailTo xmlns="http://schemas.microsoft.com/sharepoint/v3">@DSQA &amp;lt;DSQA@indianablood.org&amp;gt;; 'DSQA@ibcsmos.cirbc.org' &amp;lt;DSQA@ibcsmos.cirbc.org&amp;gt;</EmailTo>
    <EmailSender xmlns="http://schemas.microsoft.com/sharepoint/v3">&lt;a href="mailto:ggubocki@indianablood.org"&gt;ggubocki@indianablood.org&lt;/a&gt;</EmailSender>
    <EmailFrom xmlns="http://schemas.microsoft.com/sharepoint/v3">Gina Gubocki &lt;ggubocki@indianablood.org&gt;</EmailFrom>
    <EmailSubject xmlns="http://schemas.microsoft.com/sharepoint/v3">101414DSQA Minutes and 111114DSQA Agenda</EmailSubject>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7C81-0A3C-47ED-A856-646998A49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057804-C044-40AF-9646-F269D5B16C2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77C0B59-9B0C-457D-80A3-8AC56A140F96}">
  <ds:schemaRefs>
    <ds:schemaRef ds:uri="http://schemas.microsoft.com/sharepoint/v3/contenttype/forms"/>
  </ds:schemaRefs>
</ds:datastoreItem>
</file>

<file path=customXml/itemProps4.xml><?xml version="1.0" encoding="utf-8"?>
<ds:datastoreItem xmlns:ds="http://schemas.openxmlformats.org/officeDocument/2006/customXml" ds:itemID="{1EB015FE-129C-4962-AADA-83B82ECE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Template>
  <TotalTime>64</TotalTime>
  <Pages>3</Pages>
  <Words>641</Words>
  <Characters>3111</Characters>
  <Application>Microsoft Office Word</Application>
  <DocSecurity>0</DocSecurity>
  <Lines>94</Lines>
  <Paragraphs>85</Paragraphs>
  <ScaleCrop>false</ScaleCrop>
  <HeadingPairs>
    <vt:vector size="2" baseType="variant">
      <vt:variant>
        <vt:lpstr>Title</vt:lpstr>
      </vt:variant>
      <vt:variant>
        <vt:i4>1</vt:i4>
      </vt:variant>
    </vt:vector>
  </HeadingPairs>
  <TitlesOfParts>
    <vt:vector size="1" baseType="lpstr">
      <vt:lpstr>Meeting Minutes from 10/1/02</vt:lpstr>
    </vt:vector>
  </TitlesOfParts>
  <Company>Information Mapping Inc.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from 10/1/02</dc:title>
  <dc:creator>Tonya Jester</dc:creator>
  <cp:lastModifiedBy>Joelene Smith-Drake</cp:lastModifiedBy>
  <cp:revision>7</cp:revision>
  <cp:lastPrinted>2013-04-25T14:29:00Z</cp:lastPrinted>
  <dcterms:created xsi:type="dcterms:W3CDTF">2015-10-06T21:56:00Z</dcterms:created>
  <dcterms:modified xsi:type="dcterms:W3CDTF">2015-12-01T23:49:00Z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0x01010024B8796592022745B12E6923B0C46593</vt:lpwstr>
  </property>
  <property fmtid="{D5CDD505-2E9C-101B-9397-08002B2CF9AE}" pid="4" name="Content_Steward">
    <vt:lpwstr>Smith-Drake J u245791</vt:lpwstr>
  </property>
  <property fmtid="{D5CDD505-2E9C-101B-9397-08002B2CF9AE}" pid="5" name="Update_Footer">
    <vt:lpwstr>No</vt:lpwstr>
  </property>
  <property fmtid="{D5CDD505-2E9C-101B-9397-08002B2CF9AE}" pid="6" name="Radio_Button">
    <vt:lpwstr>RadioButton2</vt:lpwstr>
  </property>
  <property fmtid="{D5CDD505-2E9C-101B-9397-08002B2CF9AE}" pid="7" name="Information_Classification">
    <vt:lpwstr/>
  </property>
  <property fmtid="{D5CDD505-2E9C-101B-9397-08002B2CF9AE}" pid="8" name="Record_Title_ID">
    <vt:lpwstr>72</vt:lpwstr>
  </property>
  <property fmtid="{D5CDD505-2E9C-101B-9397-08002B2CF9AE}" pid="9" name="Initial_Creation_Date">
    <vt:filetime>2015-07-07T13:40:58Z</vt:filetime>
  </property>
  <property fmtid="{D5CDD505-2E9C-101B-9397-08002B2CF9AE}" pid="10" name="Retention_Period_Start_Date">
    <vt:filetime>2015-12-01T22:44:57Z</vt:filetime>
  </property>
  <property fmtid="{D5CDD505-2E9C-101B-9397-08002B2CF9AE}" pid="11" name="Last_Reviewed_Date">
    <vt:lpwstr/>
  </property>
  <property fmtid="{D5CDD505-2E9C-101B-9397-08002B2CF9AE}" pid="12" name="Retention_Review_Frequency">
    <vt:lpwstr/>
  </property>
  <property fmtid="{D5CDD505-2E9C-101B-9397-08002B2CF9AE}" pid="13" name="_AdHocReviewCycleID">
    <vt:i4>-910195957</vt:i4>
  </property>
  <property fmtid="{D5CDD505-2E9C-101B-9397-08002B2CF9AE}" pid="14" name="_NewReviewCycle">
    <vt:lpwstr/>
  </property>
  <property fmtid="{D5CDD505-2E9C-101B-9397-08002B2CF9AE}" pid="15" name="_EmailSubject">
    <vt:lpwstr>Section Minutes</vt:lpwstr>
  </property>
  <property fmtid="{D5CDD505-2E9C-101B-9397-08002B2CF9AE}" pid="16" name="_AuthorEmail">
    <vt:lpwstr>jksmith.drake@dow.com</vt:lpwstr>
  </property>
  <property fmtid="{D5CDD505-2E9C-101B-9397-08002B2CF9AE}" pid="17" name="_AuthorEmailDisplayName">
    <vt:lpwstr>Smith-Drake, Joelene (JK)</vt:lpwstr>
  </property>
</Properties>
</file>